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A8" w:rsidRPr="007C0B4A" w:rsidRDefault="00FE13A8" w:rsidP="00FE13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3F8A" w:rsidRPr="007C0B4A" w:rsidRDefault="00DE3F8A" w:rsidP="00DE3F8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Расписание электронного обучения с применением дистанционных технологий </w:t>
      </w:r>
    </w:p>
    <w:p w:rsidR="00DE3F8A" w:rsidRPr="007C0B4A" w:rsidRDefault="00DE3F8A" w:rsidP="00DE3F8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0B4A">
        <w:rPr>
          <w:rFonts w:ascii="Times New Roman" w:hAnsi="Times New Roman" w:cs="Times New Roman"/>
          <w:b/>
          <w:i/>
          <w:sz w:val="40"/>
          <w:szCs w:val="40"/>
        </w:rPr>
        <w:t>10</w:t>
      </w:r>
      <w:proofErr w:type="gramStart"/>
      <w:r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 Б</w:t>
      </w:r>
      <w:proofErr w:type="gramEnd"/>
      <w:r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 класс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2311"/>
        <w:gridCol w:w="2446"/>
        <w:gridCol w:w="3543"/>
        <w:gridCol w:w="3792"/>
      </w:tblGrid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3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E3F8A" w:rsidRPr="007C0B4A" w:rsidTr="00733828">
        <w:tc>
          <w:tcPr>
            <w:tcW w:w="14560" w:type="dxa"/>
            <w:gridSpan w:val="6"/>
          </w:tcPr>
          <w:p w:rsidR="00DE3F8A" w:rsidRPr="007C0B4A" w:rsidRDefault="00D3749E" w:rsidP="0073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27</w:t>
            </w:r>
            <w:r w:rsidR="00DE3F8A"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844169" w:rsidP="00844169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844169">
              <w:rPr>
                <w:rFonts w:ascii="Times New Roman" w:hAnsi="Times New Roman"/>
                <w:sz w:val="28"/>
                <w:szCs w:val="28"/>
              </w:rPr>
              <w:t xml:space="preserve">Антон Павлович Чехов. Жизнь и творчество. Сотрудничество в юмористических журналах. </w:t>
            </w:r>
            <w:proofErr w:type="spellStart"/>
            <w:r w:rsidRPr="00844169">
              <w:rPr>
                <w:rFonts w:ascii="Times New Roman" w:hAnsi="Times New Roman"/>
                <w:sz w:val="28"/>
                <w:szCs w:val="28"/>
              </w:rPr>
              <w:t>Кубан</w:t>
            </w:r>
            <w:proofErr w:type="spellEnd"/>
            <w:r w:rsidRPr="008441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44169">
              <w:rPr>
                <w:rFonts w:ascii="Times New Roman" w:hAnsi="Times New Roman"/>
                <w:sz w:val="28"/>
                <w:szCs w:val="28"/>
              </w:rPr>
              <w:t>А.П.Чехов</w:t>
            </w:r>
            <w:proofErr w:type="spellEnd"/>
            <w:r w:rsidRPr="00844169">
              <w:rPr>
                <w:rFonts w:ascii="Times New Roman" w:hAnsi="Times New Roman"/>
                <w:sz w:val="28"/>
                <w:szCs w:val="28"/>
              </w:rPr>
              <w:t xml:space="preserve"> на Кавказе. Основные жанры - сценка, юмореска, анекдот, пародия. Спор с традицией изображения «маленького человека». 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hyperlink r:id="rId5" w:history="1">
              <w:r w:rsidR="00DE3F8A" w:rsidRPr="007C0B4A">
                <w:rPr>
                  <w:rFonts w:ascii="Times New Roman" w:eastAsiaTheme="minorEastAsia" w:hAnsi="Times New Roman"/>
                  <w:color w:val="000000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3F8A" w:rsidRPr="007C0B4A" w:rsidRDefault="00EC36AF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Музеи Лондона. Сообщение на основе </w:t>
            </w:r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презентация, электронная почта электронный журнал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7C0B4A" w:rsidRDefault="00B83DDB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 (простейшие)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DE3F8A" w:rsidRPr="007C0B4A" w:rsidRDefault="00194919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Повторение. Тестирование по теме «Системы счисления».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3F8A" w:rsidRPr="007C0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https://sgo.rso23.ru</w:t>
              </w:r>
            </w:hyperlink>
          </w:p>
          <w:p w:rsidR="00DE3F8A" w:rsidRPr="007C0B4A" w:rsidRDefault="005C782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3F8A" w:rsidRPr="007C0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43" w:type="dxa"/>
          </w:tcPr>
          <w:p w:rsidR="00DE3F8A" w:rsidRPr="007C0B4A" w:rsidRDefault="00912DDF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Третий закон Менделя - закон независимого наследования . (1-й из 1 ч.)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7C0B4A" w:rsidRDefault="00BF4E0E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Политичёеская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модернизация и революции 1848-1849гг.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733828">
        <w:tc>
          <w:tcPr>
            <w:tcW w:w="832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DE3F8A" w:rsidRPr="007C0B4A" w:rsidRDefault="00194919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Учебная схватка. Самостоятельная разминка перед поединком</w:t>
            </w:r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F8A"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Чернов М.М. 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3543" w:type="dxa"/>
          </w:tcPr>
          <w:p w:rsidR="00DE3F8A" w:rsidRPr="007C0B4A" w:rsidRDefault="00194919" w:rsidP="0019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способностей. Подвижные игры. 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DE3F8A" w:rsidRPr="007C0B4A">
                <w:rPr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733828">
        <w:tc>
          <w:tcPr>
            <w:tcW w:w="14560" w:type="dxa"/>
            <w:gridSpan w:val="6"/>
          </w:tcPr>
          <w:p w:rsidR="00DE3F8A" w:rsidRPr="007C0B4A" w:rsidRDefault="00D3749E" w:rsidP="0073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28</w:t>
            </w:r>
            <w:r w:rsidR="00DE3F8A"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AD52BC" w:rsidP="00AD52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2BC">
              <w:rPr>
                <w:rFonts w:ascii="Times New Roman" w:hAnsi="Times New Roman"/>
                <w:sz w:val="28"/>
                <w:szCs w:val="28"/>
              </w:rPr>
              <w:t xml:space="preserve">Омонимия слов категории состояния, наречий на –о, -е и кратких </w:t>
            </w:r>
            <w:r w:rsidRPr="00AD52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прилагательных </w:t>
            </w:r>
            <w:proofErr w:type="spellStart"/>
            <w:r w:rsidRPr="00AD52BC">
              <w:rPr>
                <w:rFonts w:ascii="Times New Roman" w:hAnsi="Times New Roman"/>
                <w:sz w:val="28"/>
                <w:szCs w:val="28"/>
              </w:rPr>
              <w:t>ср.р</w:t>
            </w:r>
            <w:proofErr w:type="spellEnd"/>
            <w:r w:rsidRPr="00AD52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D52BC">
              <w:rPr>
                <w:rFonts w:ascii="Times New Roman" w:hAnsi="Times New Roman"/>
                <w:sz w:val="28"/>
                <w:szCs w:val="28"/>
              </w:rPr>
              <w:t>ед.ч</w:t>
            </w:r>
            <w:proofErr w:type="spellEnd"/>
            <w:r w:rsidRPr="00AD52BC">
              <w:rPr>
                <w:rFonts w:ascii="Times New Roman" w:hAnsi="Times New Roman"/>
                <w:sz w:val="28"/>
                <w:szCs w:val="28"/>
              </w:rPr>
              <w:t xml:space="preserve">. Морфологический разбор слов категории </w:t>
            </w:r>
            <w:proofErr w:type="spellStart"/>
            <w:r w:rsidRPr="00AD52BC">
              <w:rPr>
                <w:rFonts w:ascii="Times New Roman" w:hAnsi="Times New Roman"/>
                <w:sz w:val="28"/>
                <w:szCs w:val="28"/>
              </w:rPr>
              <w:t>состояния</w:t>
            </w:r>
            <w:proofErr w:type="gramStart"/>
            <w:r w:rsidRPr="00AD52B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D52BC">
              <w:rPr>
                <w:rFonts w:ascii="Times New Roman" w:hAnsi="Times New Roman"/>
                <w:sz w:val="28"/>
                <w:szCs w:val="28"/>
              </w:rPr>
              <w:t>редлог</w:t>
            </w:r>
            <w:proofErr w:type="spellEnd"/>
            <w:r w:rsidRPr="00AD52BC">
              <w:rPr>
                <w:rFonts w:ascii="Times New Roman" w:hAnsi="Times New Roman"/>
                <w:sz w:val="28"/>
                <w:szCs w:val="28"/>
              </w:rPr>
              <w:t xml:space="preserve"> как служебная часть речи. Особенности употребления предлогов. 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hAnsi="Times New Roman"/>
                <w:sz w:val="28"/>
                <w:szCs w:val="28"/>
              </w:rPr>
              <w:lastRenderedPageBreak/>
              <w:t>Google</w:t>
            </w:r>
            <w:proofErr w:type="spellEnd"/>
            <w:r w:rsidRPr="007C0B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7C0B4A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3" w:type="dxa"/>
          </w:tcPr>
          <w:p w:rsidR="00DE3F8A" w:rsidRPr="007C0B4A" w:rsidRDefault="00EC36AF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Музыка. Развитие навыков 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с извлечением конкретной информации</w:t>
            </w:r>
          </w:p>
        </w:tc>
        <w:tc>
          <w:tcPr>
            <w:tcW w:w="3792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электронный журнал</w:t>
            </w:r>
          </w:p>
        </w:tc>
      </w:tr>
      <w:tr w:rsidR="00DE3F8A" w:rsidRPr="007C0B4A" w:rsidTr="00BF4E0E">
        <w:trPr>
          <w:trHeight w:val="2157"/>
        </w:trPr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E3F8A" w:rsidRPr="007C0B4A" w:rsidRDefault="00EC36AF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 Система права.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7C0B4A" w:rsidRDefault="005C782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работа№4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</w:t>
            </w: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446" w:type="dxa"/>
          </w:tcPr>
          <w:p w:rsidR="00DE3F8A" w:rsidRPr="007C0B4A" w:rsidRDefault="008810D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543" w:type="dxa"/>
          </w:tcPr>
          <w:p w:rsidR="00DE3F8A" w:rsidRPr="007C0B4A" w:rsidRDefault="007C0B4A" w:rsidP="007C0B4A">
            <w:pPr>
              <w:shd w:val="clear" w:color="auto" w:fill="FFFFFF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Монархия и республика </w:t>
            </w:r>
            <w:r w:rsidRPr="007C0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 основные формы 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Международные отношения в современном мире.</w:t>
            </w:r>
          </w:p>
        </w:tc>
        <w:tc>
          <w:tcPr>
            <w:tcW w:w="3792" w:type="dxa"/>
          </w:tcPr>
          <w:p w:rsidR="008810D6" w:rsidRPr="007C0B4A" w:rsidRDefault="008810D6" w:rsidP="0088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  <w:p w:rsidR="00DE3F8A" w:rsidRPr="007C0B4A" w:rsidRDefault="008810D6" w:rsidP="0088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7C0B4A" w:rsidRDefault="00194919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воинского приветствия в строю на месте и в 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proofErr w:type="spellEnd"/>
          </w:p>
        </w:tc>
        <w:tc>
          <w:tcPr>
            <w:tcW w:w="3792" w:type="dxa"/>
          </w:tcPr>
          <w:p w:rsidR="00DE3F8A" w:rsidRPr="007C0B4A" w:rsidRDefault="005C782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14560" w:type="dxa"/>
            <w:gridSpan w:val="6"/>
          </w:tcPr>
          <w:p w:rsidR="00DE3F8A" w:rsidRPr="007C0B4A" w:rsidRDefault="00D3749E" w:rsidP="0073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Среда, 29</w:t>
            </w:r>
            <w:r w:rsidR="00DE3F8A"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AD52BC" w:rsidP="00AD52BC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52BC">
              <w:rPr>
                <w:rFonts w:ascii="Times New Roman" w:hAnsi="Times New Roman"/>
                <w:sz w:val="28"/>
                <w:szCs w:val="28"/>
              </w:rPr>
              <w:t xml:space="preserve">Морфологический разбор предлогов. Правописание предлогов. Смешение предлогов в говорах и городском просторечии Кубани. 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3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7C0B4A" w:rsidRDefault="006515D4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«Показательная и логарифмическая функции»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hyperlink r:id="rId14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Нехай Н.А. </w:t>
            </w:r>
          </w:p>
        </w:tc>
        <w:tc>
          <w:tcPr>
            <w:tcW w:w="3543" w:type="dxa"/>
          </w:tcPr>
          <w:p w:rsidR="00DE3F8A" w:rsidRPr="007C0B4A" w:rsidRDefault="005C782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тока</w:t>
            </w:r>
            <w:bookmarkStart w:id="0" w:name="_GoBack"/>
            <w:bookmarkEnd w:id="0"/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7C0B4A" w:rsidRDefault="00194919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Назначение и боевые свойства автомата Калашникова Порядок неполной разборки и сборки автомата Калашникова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Сиваков В.</w:t>
            </w:r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7C0B4A" w:rsidRDefault="00912DDF" w:rsidP="0091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Анализирующее скрещивание. Практическая работа №2 "Решение элементарных генетических задач".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3" w:type="dxa"/>
          </w:tcPr>
          <w:p w:rsidR="00DE3F8A" w:rsidRPr="007C0B4A" w:rsidRDefault="00EC36AF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Экология: переработка бумаги. Сообщение на основе </w:t>
            </w:r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3792" w:type="dxa"/>
          </w:tcPr>
          <w:p w:rsidR="00A628F3" w:rsidRPr="007C0B4A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7C0B4A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7C0B4A" w:rsidRDefault="0032527F" w:rsidP="0032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7F">
              <w:rPr>
                <w:rFonts w:ascii="Times New Roman" w:hAnsi="Times New Roman" w:cs="Times New Roman"/>
                <w:sz w:val="28"/>
                <w:szCs w:val="28"/>
              </w:rPr>
              <w:t>Открытие и применен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закона всемирного тяготения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733828">
        <w:tc>
          <w:tcPr>
            <w:tcW w:w="14560" w:type="dxa"/>
            <w:gridSpan w:val="6"/>
          </w:tcPr>
          <w:p w:rsidR="00DE3F8A" w:rsidRPr="007C0B4A" w:rsidRDefault="00D3749E" w:rsidP="0073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30</w:t>
            </w:r>
            <w:r w:rsidR="00DE3F8A"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EB207C" w:rsidRDefault="006515D4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«Пирамида»</w:t>
            </w:r>
          </w:p>
        </w:tc>
        <w:tc>
          <w:tcPr>
            <w:tcW w:w="3792" w:type="dxa"/>
          </w:tcPr>
          <w:p w:rsidR="00DE3F8A" w:rsidRPr="00EB207C" w:rsidRDefault="005C7826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DE3F8A" w:rsidRPr="00EB207C">
                <w:rPr>
                  <w:rStyle w:val="a4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EB207C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lastRenderedPageBreak/>
              <w:t>matematikaip</w:t>
            </w:r>
            <w:proofErr w:type="spellEnd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844169" w:rsidP="00844169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4169">
              <w:rPr>
                <w:rFonts w:ascii="Times New Roman" w:eastAsiaTheme="minorEastAsia" w:hAnsi="Times New Roman"/>
                <w:sz w:val="28"/>
                <w:szCs w:val="28"/>
              </w:rPr>
              <w:t>Многообразие философско-психологической проблематики в рассказах зрелого Чехова. Рассказы: «Человек в футляре», «</w:t>
            </w:r>
            <w:proofErr w:type="spellStart"/>
            <w:r w:rsidRPr="00844169">
              <w:rPr>
                <w:rFonts w:ascii="Times New Roman" w:eastAsiaTheme="minorEastAsia" w:hAnsi="Times New Roman"/>
                <w:sz w:val="28"/>
                <w:szCs w:val="28"/>
              </w:rPr>
              <w:t>Ионыч</w:t>
            </w:r>
            <w:proofErr w:type="spellEnd"/>
            <w:r w:rsidRPr="00844169">
              <w:rPr>
                <w:rFonts w:ascii="Times New Roman" w:eastAsiaTheme="minorEastAsia" w:hAnsi="Times New Roman"/>
                <w:sz w:val="28"/>
                <w:szCs w:val="28"/>
              </w:rPr>
              <w:t xml:space="preserve">», «Дом с мезонином», «Дама с собачкой». 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7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7C0B4A" w:rsidRDefault="000773BE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w w:val="108"/>
                <w:sz w:val="28"/>
                <w:szCs w:val="28"/>
              </w:rPr>
              <w:t>Дисахариды. Сахароза, ее состав, свойства, нахождение в природе и применение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3" w:type="dxa"/>
          </w:tcPr>
          <w:p w:rsidR="00DE3F8A" w:rsidRPr="007C0B4A" w:rsidRDefault="00D05912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горских народов.</w:t>
            </w:r>
          </w:p>
        </w:tc>
        <w:tc>
          <w:tcPr>
            <w:tcW w:w="3792" w:type="dxa"/>
          </w:tcPr>
          <w:p w:rsidR="00DE3F8A" w:rsidRPr="00EB207C" w:rsidRDefault="005C782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E3F8A" w:rsidRPr="00EB207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DE3F8A" w:rsidRPr="00EB207C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BF4E0E" w:rsidRPr="007C0B4A" w:rsidRDefault="00DE3F8A" w:rsidP="00BF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Век Просвещения. </w:t>
            </w:r>
          </w:p>
          <w:p w:rsidR="00BF4E0E" w:rsidRPr="007C0B4A" w:rsidRDefault="00BF4E0E" w:rsidP="00BF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Основные политические движения в 19 веке.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AD52BC" w:rsidP="00AD52BC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52BC">
              <w:rPr>
                <w:rFonts w:ascii="Times New Roman" w:hAnsi="Times New Roman"/>
                <w:sz w:val="28"/>
                <w:szCs w:val="28"/>
              </w:rPr>
              <w:t xml:space="preserve">Грамматико-интонационный анализ предложений, состоящих из трех и более </w:t>
            </w:r>
            <w:proofErr w:type="spellStart"/>
            <w:r w:rsidRPr="00AD52BC">
              <w:rPr>
                <w:rFonts w:ascii="Times New Roman" w:hAnsi="Times New Roman"/>
                <w:sz w:val="28"/>
                <w:szCs w:val="28"/>
              </w:rPr>
              <w:t>частей</w:t>
            </w:r>
            <w:proofErr w:type="gramStart"/>
            <w:r w:rsidRPr="00AD52B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AD52BC">
              <w:rPr>
                <w:rFonts w:ascii="Times New Roman" w:hAnsi="Times New Roman"/>
                <w:sz w:val="28"/>
                <w:szCs w:val="28"/>
              </w:rPr>
              <w:t>наки</w:t>
            </w:r>
            <w:proofErr w:type="spellEnd"/>
            <w:r w:rsidRPr="00AD52BC">
              <w:rPr>
                <w:rFonts w:ascii="Times New Roman" w:hAnsi="Times New Roman"/>
                <w:sz w:val="28"/>
                <w:szCs w:val="28"/>
              </w:rPr>
              <w:t xml:space="preserve"> препинания при сочетании союзов. 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9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7C0B4A" w:rsidTr="00733828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44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AD52BC" w:rsidP="00AD52BC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52BC">
              <w:rPr>
                <w:rFonts w:ascii="Times New Roman" w:hAnsi="Times New Roman"/>
                <w:sz w:val="28"/>
                <w:szCs w:val="28"/>
              </w:rPr>
              <w:t xml:space="preserve">Сочетание знаков препинания. Диктант 2 на тему «Сложное </w:t>
            </w:r>
            <w:proofErr w:type="spellStart"/>
            <w:r w:rsidRPr="00AD52BC">
              <w:rPr>
                <w:rFonts w:ascii="Times New Roman" w:hAnsi="Times New Roman"/>
                <w:sz w:val="28"/>
                <w:szCs w:val="28"/>
              </w:rPr>
              <w:t>предложение»</w:t>
            </w:r>
            <w:proofErr w:type="gramStart"/>
            <w:r w:rsidRPr="00AD52B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D52BC">
              <w:rPr>
                <w:rFonts w:ascii="Times New Roman" w:hAnsi="Times New Roman"/>
                <w:sz w:val="28"/>
                <w:szCs w:val="28"/>
              </w:rPr>
              <w:t>рямая</w:t>
            </w:r>
            <w:proofErr w:type="spellEnd"/>
            <w:r w:rsidRPr="00AD52BC">
              <w:rPr>
                <w:rFonts w:ascii="Times New Roman" w:hAnsi="Times New Roman"/>
                <w:sz w:val="28"/>
                <w:szCs w:val="28"/>
              </w:rPr>
              <w:t xml:space="preserve"> и косвенная речь. </w:t>
            </w:r>
          </w:p>
        </w:tc>
        <w:tc>
          <w:tcPr>
            <w:tcW w:w="3792" w:type="dxa"/>
          </w:tcPr>
          <w:p w:rsidR="00DE3F8A" w:rsidRPr="007C0B4A" w:rsidRDefault="005C7826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20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22CA5" w:rsidRPr="00DE3F8A" w:rsidRDefault="00022CA5">
      <w:pPr>
        <w:rPr>
          <w:rFonts w:ascii="Times New Roman" w:hAnsi="Times New Roman" w:cs="Times New Roman"/>
          <w:sz w:val="24"/>
          <w:szCs w:val="24"/>
        </w:rPr>
      </w:pPr>
    </w:p>
    <w:sectPr w:rsidR="00022CA5" w:rsidRPr="00DE3F8A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6"/>
    <w:rsid w:val="00014C63"/>
    <w:rsid w:val="00022CA5"/>
    <w:rsid w:val="000773BE"/>
    <w:rsid w:val="001546B1"/>
    <w:rsid w:val="00194919"/>
    <w:rsid w:val="001A57C1"/>
    <w:rsid w:val="0032527F"/>
    <w:rsid w:val="004871E1"/>
    <w:rsid w:val="005C7826"/>
    <w:rsid w:val="006515D4"/>
    <w:rsid w:val="007C0B4A"/>
    <w:rsid w:val="0081537A"/>
    <w:rsid w:val="008216C5"/>
    <w:rsid w:val="00844169"/>
    <w:rsid w:val="008810D6"/>
    <w:rsid w:val="00912DDF"/>
    <w:rsid w:val="009658F1"/>
    <w:rsid w:val="00982608"/>
    <w:rsid w:val="009C7CC9"/>
    <w:rsid w:val="009D3542"/>
    <w:rsid w:val="00A628F3"/>
    <w:rsid w:val="00AD52BC"/>
    <w:rsid w:val="00AF3963"/>
    <w:rsid w:val="00B07F54"/>
    <w:rsid w:val="00B83DDB"/>
    <w:rsid w:val="00BF4E0E"/>
    <w:rsid w:val="00D05912"/>
    <w:rsid w:val="00D3749E"/>
    <w:rsid w:val="00DE3F8A"/>
    <w:rsid w:val="00EB207C"/>
    <w:rsid w:val="00EC36AF"/>
    <w:rsid w:val="00EC42FA"/>
    <w:rsid w:val="00F40DF6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://povtori.blogspot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go.rso23.ru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s://education.yandex.ru/hom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ika.ru/catalog/subjects" TargetMode="External"/><Relationship Id="rId20" Type="http://schemas.openxmlformats.org/officeDocument/2006/relationships/hyperlink" Target="https://education.yandex.ru/ho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ika.ru/catalog/subjects" TargetMode="External"/><Relationship Id="rId11" Type="http://schemas.openxmlformats.org/officeDocument/2006/relationships/hyperlink" Target="https://znaika.ru/catalog/subjects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www.yaklass.ru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znaika.ru/catalog/subjec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Якуб</cp:lastModifiedBy>
  <cp:revision>25</cp:revision>
  <dcterms:created xsi:type="dcterms:W3CDTF">2020-04-16T05:42:00Z</dcterms:created>
  <dcterms:modified xsi:type="dcterms:W3CDTF">2020-04-23T08:15:00Z</dcterms:modified>
</cp:coreProperties>
</file>