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A8" w:rsidRPr="00DE3F8A" w:rsidRDefault="00FE13A8" w:rsidP="00FE1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3F8A" w:rsidRPr="00DE3F8A" w:rsidRDefault="00DE3F8A" w:rsidP="00DE3F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F8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электронного обучения с применением дистанционных технологий </w:t>
      </w:r>
    </w:p>
    <w:p w:rsidR="00DE3F8A" w:rsidRPr="00DE3F8A" w:rsidRDefault="00DE3F8A" w:rsidP="00DE3F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F8A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proofErr w:type="gramStart"/>
      <w:r w:rsidRPr="00DE3F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Pr="00DE3F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DE3F8A" w:rsidRPr="00DE3F8A" w:rsidRDefault="00DE3F8A" w:rsidP="00DE3F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1636"/>
        <w:gridCol w:w="2311"/>
        <w:gridCol w:w="2446"/>
        <w:gridCol w:w="3543"/>
        <w:gridCol w:w="3792"/>
      </w:tblGrid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543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DE3F8A" w:rsidRPr="00DE3F8A" w:rsidTr="00733828">
        <w:tc>
          <w:tcPr>
            <w:tcW w:w="14560" w:type="dxa"/>
            <w:gridSpan w:val="6"/>
          </w:tcPr>
          <w:p w:rsidR="00DE3F8A" w:rsidRPr="00DE3F8A" w:rsidRDefault="009658F1" w:rsidP="0073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20</w:t>
            </w:r>
            <w:r w:rsidR="00DE3F8A" w:rsidRPr="00DE3F8A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DE3F8A" w:rsidRPr="00DE3F8A" w:rsidRDefault="00982608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82608">
              <w:t xml:space="preserve">Подготовка к сочинению по творчеству </w:t>
            </w:r>
            <w:proofErr w:type="spellStart"/>
            <w:r w:rsidRPr="00982608">
              <w:t>Ф.М.Достоевского</w:t>
            </w:r>
            <w:proofErr w:type="gramStart"/>
            <w:r w:rsidRPr="00982608">
              <w:t>.К</w:t>
            </w:r>
            <w:proofErr w:type="gramEnd"/>
            <w:r w:rsidRPr="00982608">
              <w:t>лассное</w:t>
            </w:r>
            <w:proofErr w:type="spellEnd"/>
            <w:r w:rsidRPr="00982608">
              <w:t xml:space="preserve"> сочинение №6 по творчеству </w:t>
            </w:r>
            <w:proofErr w:type="spellStart"/>
            <w:r w:rsidRPr="00982608">
              <w:t>Ф.М.Достоевского</w:t>
            </w:r>
            <w:proofErr w:type="spellEnd"/>
            <w:r w:rsidRPr="00982608">
              <w:t>.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hyperlink r:id="rId5" w:history="1">
              <w:r w:rsidR="00DE3F8A" w:rsidRPr="00DE3F8A">
                <w:rPr>
                  <w:rFonts w:ascii="Times New Roman" w:eastAsiaTheme="minorEastAsia" w:hAnsi="Times New Roman"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формы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Zoom</w:t>
            </w:r>
            <w:proofErr w:type="spellEnd"/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Телеуроки \канал Кубань 24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3F8A" w:rsidRPr="00DE3F8A" w:rsidRDefault="00A628F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F3">
              <w:rPr>
                <w:rFonts w:ascii="Times New Roman" w:hAnsi="Times New Roman" w:cs="Times New Roman"/>
                <w:sz w:val="24"/>
                <w:szCs w:val="24"/>
              </w:rPr>
              <w:t>«Призрак оперы». Чтение с детальным пониманием</w:t>
            </w:r>
          </w:p>
        </w:tc>
        <w:tc>
          <w:tcPr>
            <w:tcW w:w="3792" w:type="dxa"/>
          </w:tcPr>
          <w:p w:rsidR="00DE3F8A" w:rsidRPr="00DE3F8A" w:rsidRDefault="00A628F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F3">
              <w:rPr>
                <w:rFonts w:ascii="Times New Roman" w:hAnsi="Times New Roman" w:cs="Times New Roman"/>
                <w:sz w:val="24"/>
                <w:szCs w:val="24"/>
              </w:rPr>
              <w:t>презентация, электронная почта электронный журнал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543" w:type="dxa"/>
          </w:tcPr>
          <w:p w:rsidR="00DE3F8A" w:rsidRPr="00DE3F8A" w:rsidRDefault="00B83DDB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DB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(простейшие)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DE3F8A" w:rsidRPr="00DE3F8A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DE3F8A" w:rsidRPr="00DE3F8A" w:rsidRDefault="00DE3F8A" w:rsidP="00733828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43" w:type="dxa"/>
          </w:tcPr>
          <w:p w:rsidR="00DE3F8A" w:rsidRPr="00DE3F8A" w:rsidRDefault="009658F1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F1">
              <w:rPr>
                <w:rFonts w:ascii="Times New Roman" w:hAnsi="Times New Roman" w:cs="Times New Roman"/>
                <w:sz w:val="24"/>
                <w:szCs w:val="24"/>
              </w:rPr>
              <w:t>Подготовка к ЕГЭ. Решение заданий по теме «Файловая система»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DE3F8A" w:rsidRPr="00DE3F8A" w:rsidRDefault="008216C5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543" w:type="dxa"/>
          </w:tcPr>
          <w:p w:rsidR="00DE3F8A" w:rsidRPr="00DE3F8A" w:rsidRDefault="00DE3F8A" w:rsidP="00733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чистоты гамет.</w:t>
            </w:r>
          </w:p>
          <w:p w:rsidR="00DE3F8A" w:rsidRPr="00DE3F8A" w:rsidRDefault="00DE3F8A" w:rsidP="007338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Третий закон Менделя - закон независимого наследования</w:t>
            </w:r>
            <w:proofErr w:type="gramStart"/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Анализирующее скрещивание.  </w:t>
            </w: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№2 "Решение элементарных генетических задач".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3" w:type="dxa"/>
          </w:tcPr>
          <w:p w:rsidR="00DE3F8A" w:rsidRPr="00DE3F8A" w:rsidRDefault="00BF4E0E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Политичёеская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и революции 1848-1849гг.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DE3F8A" w:rsidRPr="00DE3F8A" w:rsidTr="00733828">
        <w:tc>
          <w:tcPr>
            <w:tcW w:w="832" w:type="dxa"/>
            <w:vMerge w:val="restart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  <w:vMerge w:val="restart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  <w:vMerge w:val="restart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Чепсин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О.М. </w:t>
            </w:r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543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Т.б. при занятиях единоборствами. Освоение техники владения приёмами.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E3F8A" w:rsidRPr="00DE3F8A" w:rsidTr="00733828">
        <w:tc>
          <w:tcPr>
            <w:tcW w:w="832" w:type="dxa"/>
            <w:vMerge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Чернов М.М. </w:t>
            </w:r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3543" w:type="dxa"/>
          </w:tcPr>
          <w:p w:rsidR="00DE3F8A" w:rsidRPr="00DE3F8A" w:rsidRDefault="008216C5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5">
              <w:rPr>
                <w:rFonts w:ascii="Times New Roman" w:hAnsi="Times New Roman" w:cs="Times New Roman"/>
                <w:sz w:val="24"/>
                <w:szCs w:val="24"/>
              </w:rPr>
              <w:t>Приемы борьбы лежа и стоя. Гигиена борца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DE3F8A" w:rsidRPr="00DE3F8A">
                <w:rPr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E3F8A" w:rsidRPr="00DE3F8A" w:rsidTr="00733828">
        <w:tc>
          <w:tcPr>
            <w:tcW w:w="14560" w:type="dxa"/>
            <w:gridSpan w:val="6"/>
          </w:tcPr>
          <w:p w:rsidR="00DE3F8A" w:rsidRPr="00DE3F8A" w:rsidRDefault="009658F1" w:rsidP="0073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21</w:t>
            </w:r>
            <w:r w:rsidR="00DE3F8A" w:rsidRPr="00DE3F8A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DE3F8A" w:rsidRPr="00DE3F8A" w:rsidRDefault="00014C63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4C63">
              <w:t xml:space="preserve">Контрольный диктант №3 по теме «Глагол и глагольные </w:t>
            </w:r>
            <w:proofErr w:type="spellStart"/>
            <w:r w:rsidRPr="00014C63">
              <w:t>формы»</w:t>
            </w:r>
            <w:proofErr w:type="gramStart"/>
            <w:r w:rsidRPr="00014C63">
              <w:t>.Н</w:t>
            </w:r>
            <w:proofErr w:type="gramEnd"/>
            <w:r w:rsidRPr="00014C63">
              <w:t>аречие</w:t>
            </w:r>
            <w:proofErr w:type="spellEnd"/>
            <w:r w:rsidRPr="00014C63">
              <w:t xml:space="preserve"> как часть речи. Разряды наречий. Морфологический разбор наречий. Правописание наречий.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E3F8A" w:rsidRPr="00DE3F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E3F8A" w:rsidRPr="00DE3F8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DE3F8A" w:rsidRPr="00DE3F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DE3F8A" w:rsidRPr="00DE3F8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E3F8A" w:rsidRPr="00DE3F8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E3F8A" w:rsidRPr="00DE3F8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DE3F8A" w:rsidRPr="00DE3F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DE3F8A" w:rsidRPr="00DE3F8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E3F8A" w:rsidRPr="00DE3F8A" w:rsidRDefault="00DE3F8A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E3F8A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DE3F8A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DE3F8A" w:rsidRPr="00DE3F8A" w:rsidRDefault="00DE3F8A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E3F8A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DE3F8A" w:rsidRPr="00DE3F8A" w:rsidRDefault="00DE3F8A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E3F8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E3F8A" w:rsidRPr="00DE3F8A" w:rsidRDefault="00DE3F8A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E3F8A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  <w:p w:rsidR="00DE3F8A" w:rsidRPr="00DE3F8A" w:rsidRDefault="00DE3F8A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6" w:type="dxa"/>
          </w:tcPr>
          <w:p w:rsidR="00DE3F8A" w:rsidRPr="00DE3F8A" w:rsidRDefault="00A628F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543" w:type="dxa"/>
          </w:tcPr>
          <w:p w:rsidR="00DE3F8A" w:rsidRPr="00DE3F8A" w:rsidRDefault="00A628F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F3">
              <w:rPr>
                <w:rFonts w:ascii="Times New Roman" w:hAnsi="Times New Roman" w:cs="Times New Roman"/>
                <w:sz w:val="24"/>
                <w:szCs w:val="24"/>
              </w:rPr>
              <w:t>Рецензия на фильм. Развитие навыков письма</w:t>
            </w:r>
          </w:p>
        </w:tc>
        <w:tc>
          <w:tcPr>
            <w:tcW w:w="3792" w:type="dxa"/>
          </w:tcPr>
          <w:p w:rsidR="00DE3F8A" w:rsidRPr="00DE3F8A" w:rsidRDefault="00A628F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8F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628F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электронный журнал</w:t>
            </w:r>
          </w:p>
        </w:tc>
      </w:tr>
      <w:tr w:rsidR="00DE3F8A" w:rsidRPr="00DE3F8A" w:rsidTr="00BF4E0E">
        <w:trPr>
          <w:trHeight w:val="2157"/>
        </w:trPr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3F8A" w:rsidRPr="00DE3F8A" w:rsidRDefault="00B83DDB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DB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(простейшие)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DE3F8A" w:rsidRPr="00DE3F8A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DE3F8A" w:rsidRPr="00DE3F8A" w:rsidRDefault="00DE3F8A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DE3F8A" w:rsidRPr="00DE3F8A" w:rsidRDefault="00DE3F8A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3" w:type="dxa"/>
          </w:tcPr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 Система права.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3" w:type="dxa"/>
          </w:tcPr>
          <w:p w:rsidR="00DE3F8A" w:rsidRPr="00DE3F8A" w:rsidRDefault="001A57C1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C1">
              <w:rPr>
                <w:rFonts w:ascii="Times New Roman" w:hAnsi="Times New Roman" w:cs="Times New Roman"/>
                <w:sz w:val="24"/>
                <w:szCs w:val="24"/>
              </w:rPr>
              <w:t>Электрические цепи. Последовательное и параллельное соединение проводников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46" w:type="dxa"/>
          </w:tcPr>
          <w:p w:rsidR="00DE3F8A" w:rsidRPr="00DE3F8A" w:rsidRDefault="008810D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Моренец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543" w:type="dxa"/>
          </w:tcPr>
          <w:p w:rsidR="008810D6" w:rsidRDefault="009658F1" w:rsidP="008810D6">
            <w:pPr>
              <w:shd w:val="clear" w:color="auto" w:fill="FFFFFF"/>
              <w:spacing w:after="180" w:line="240" w:lineRule="auto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Современная политическая карта. Практическая работа №7. Классификация и типология стран мира.</w:t>
            </w:r>
          </w:p>
          <w:p w:rsidR="009658F1" w:rsidRPr="009658F1" w:rsidRDefault="009658F1" w:rsidP="008810D6">
            <w:pPr>
              <w:shd w:val="clear" w:color="auto" w:fill="FFFFFF"/>
              <w:spacing w:after="18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 xml:space="preserve">Краснодарский край на карте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</w:rPr>
              <w:t>мира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</w:rPr>
              <w:t>осударственный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</w:rPr>
              <w:t xml:space="preserve"> строй стран мира.</w:t>
            </w:r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8810D6" w:rsidRPr="00DE3F8A" w:rsidRDefault="008810D6" w:rsidP="0088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E3F8A" w:rsidRPr="00DE3F8A" w:rsidRDefault="008810D6" w:rsidP="0088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543" w:type="dxa"/>
          </w:tcPr>
          <w:p w:rsidR="00DE3F8A" w:rsidRPr="00DE3F8A" w:rsidRDefault="00B07F54" w:rsidP="0073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F54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E3F8A"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E3F8A"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DE3F8A"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DE3F8A" w:rsidRPr="00DE3F8A" w:rsidTr="00733828">
        <w:tc>
          <w:tcPr>
            <w:tcW w:w="14560" w:type="dxa"/>
            <w:gridSpan w:val="6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Среда, 15.04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DE3F8A" w:rsidRPr="00DE3F8A" w:rsidRDefault="00014C63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14C63">
              <w:t xml:space="preserve">Слитное, раздельное и дефисное написание </w:t>
            </w:r>
            <w:proofErr w:type="spellStart"/>
            <w:r w:rsidRPr="00014C63">
              <w:t>наречий</w:t>
            </w:r>
            <w:proofErr w:type="gramStart"/>
            <w:r w:rsidRPr="00014C63">
              <w:t>.Л</w:t>
            </w:r>
            <w:proofErr w:type="gramEnd"/>
            <w:r w:rsidRPr="00014C63">
              <w:t>ексико</w:t>
            </w:r>
            <w:proofErr w:type="spellEnd"/>
            <w:r w:rsidRPr="00014C63">
              <w:t>-грамматические группы и грамматические особенности слов категории состояния.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3" w:history="1">
              <w:r w:rsidR="00DE3F8A"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Yandex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формы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Электронный журнал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Zoom</w:t>
            </w:r>
            <w:proofErr w:type="spellEnd"/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Телеуроки \канал Кубань 24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543" w:type="dxa"/>
          </w:tcPr>
          <w:p w:rsidR="00DE3F8A" w:rsidRPr="00DE3F8A" w:rsidRDefault="00B83DDB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DB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(простейшие)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spacing w:after="160" w:line="259" w:lineRule="auto"/>
              <w:rPr>
                <w:rStyle w:val="a4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hyperlink r:id="rId14" w:history="1">
              <w:r w:rsidR="00DE3F8A" w:rsidRPr="00DE3F8A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DE3F8A" w:rsidRPr="00DE3F8A" w:rsidRDefault="00DE3F8A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Нехай Н.А. </w:t>
            </w:r>
          </w:p>
        </w:tc>
        <w:tc>
          <w:tcPr>
            <w:tcW w:w="3543" w:type="dxa"/>
          </w:tcPr>
          <w:p w:rsidR="00DE3F8A" w:rsidRPr="00DE3F8A" w:rsidRDefault="004871E1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E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«Электрические цепи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543" w:type="dxa"/>
          </w:tcPr>
          <w:p w:rsidR="00DE3F8A" w:rsidRPr="00DE3F8A" w:rsidRDefault="009C7CC9" w:rsidP="0073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C9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E3F8A"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E3F8A"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DE3F8A"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Сиваков В.</w:t>
            </w:r>
            <w:proofErr w:type="gram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3" w:type="dxa"/>
          </w:tcPr>
          <w:p w:rsidR="00DE3F8A" w:rsidRPr="00DE3F8A" w:rsidRDefault="00DE3F8A" w:rsidP="007338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Хромосомная теория наследственности. Сцепленное наследование генов.</w:t>
            </w:r>
          </w:p>
          <w:p w:rsidR="00DE3F8A" w:rsidRPr="00DE3F8A" w:rsidRDefault="00DE3F8A" w:rsidP="007338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представления о гене и геноме. Взаимодействие генов.</w:t>
            </w:r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Генетика пола. Половые хромосомы. Сцепленное с </w:t>
            </w:r>
            <w:r w:rsidRPr="00DE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полом наследование.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6" w:type="dxa"/>
          </w:tcPr>
          <w:p w:rsidR="00DE3F8A" w:rsidRPr="00DE3F8A" w:rsidRDefault="00A628F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543" w:type="dxa"/>
          </w:tcPr>
          <w:p w:rsidR="00DE3F8A" w:rsidRPr="00DE3F8A" w:rsidRDefault="00A628F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F3">
              <w:rPr>
                <w:rFonts w:ascii="Times New Roman" w:hAnsi="Times New Roman" w:cs="Times New Roman"/>
                <w:sz w:val="24"/>
                <w:szCs w:val="24"/>
              </w:rPr>
              <w:t>Рекомендации. Развитие навыков</w:t>
            </w:r>
          </w:p>
        </w:tc>
        <w:tc>
          <w:tcPr>
            <w:tcW w:w="3792" w:type="dxa"/>
          </w:tcPr>
          <w:p w:rsidR="00A628F3" w:rsidRPr="00A628F3" w:rsidRDefault="00A628F3" w:rsidP="00A6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F3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DE3F8A" w:rsidRPr="00DE3F8A" w:rsidRDefault="00A628F3" w:rsidP="00A6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F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3" w:type="dxa"/>
          </w:tcPr>
          <w:p w:rsidR="00DE3F8A" w:rsidRPr="00DE3F8A" w:rsidRDefault="004871E1" w:rsidP="0048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E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с </w:t>
            </w:r>
            <w:proofErr w:type="spellStart"/>
            <w:r w:rsidRPr="004871E1">
              <w:rPr>
                <w:rFonts w:ascii="Times New Roman" w:hAnsi="Times New Roman" w:cs="Times New Roman"/>
                <w:sz w:val="24"/>
                <w:szCs w:val="24"/>
              </w:rPr>
              <w:t>планоми</w:t>
            </w:r>
            <w:proofErr w:type="spellEnd"/>
            <w:r w:rsidRPr="004871E1">
              <w:rPr>
                <w:rFonts w:ascii="Times New Roman" w:hAnsi="Times New Roman" w:cs="Times New Roman"/>
                <w:sz w:val="24"/>
                <w:szCs w:val="24"/>
              </w:rPr>
              <w:t xml:space="preserve"> Солнечной системы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E3F8A" w:rsidRPr="00DE3F8A" w:rsidTr="00733828">
        <w:tc>
          <w:tcPr>
            <w:tcW w:w="14560" w:type="dxa"/>
            <w:gridSpan w:val="6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16.04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543" w:type="dxa"/>
          </w:tcPr>
          <w:p w:rsidR="00DE3F8A" w:rsidRPr="00DE3F8A" w:rsidRDefault="00B83DDB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DB"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</w:tc>
        <w:tc>
          <w:tcPr>
            <w:tcW w:w="3792" w:type="dxa"/>
          </w:tcPr>
          <w:p w:rsidR="00DE3F8A" w:rsidRPr="00DE3F8A" w:rsidRDefault="00B83DDB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DE3F8A" w:rsidRPr="00DE3F8A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DE3F8A" w:rsidRPr="00DE3F8A" w:rsidRDefault="00AF3963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3963">
              <w:rPr>
                <w:rFonts w:ascii="Times New Roman" w:eastAsiaTheme="minorEastAsia" w:hAnsi="Times New Roman"/>
                <w:sz w:val="24"/>
                <w:szCs w:val="24"/>
              </w:rPr>
              <w:t>Николай Семенович Лесков. Жизнь и творчество</w:t>
            </w:r>
            <w:proofErr w:type="gramStart"/>
            <w:r w:rsidRPr="00AF3963">
              <w:rPr>
                <w:rFonts w:ascii="Times New Roman" w:eastAsiaTheme="minorEastAsia" w:hAnsi="Times New Roman"/>
                <w:sz w:val="24"/>
                <w:szCs w:val="24"/>
              </w:rPr>
              <w:t>.(</w:t>
            </w:r>
            <w:proofErr w:type="gramEnd"/>
            <w:r w:rsidRPr="00AF3963">
              <w:rPr>
                <w:rFonts w:ascii="Times New Roman" w:eastAsiaTheme="minorEastAsia" w:hAnsi="Times New Roman"/>
                <w:sz w:val="24"/>
                <w:szCs w:val="24"/>
              </w:rPr>
              <w:t>Обзор). Бытовые повести и жанр «русской новеллы</w:t>
            </w:r>
            <w:proofErr w:type="gramStart"/>
            <w:r w:rsidRPr="00AF3963">
              <w:rPr>
                <w:rFonts w:ascii="Times New Roman" w:eastAsiaTheme="minorEastAsia" w:hAnsi="Times New Roman"/>
                <w:sz w:val="24"/>
                <w:szCs w:val="24"/>
              </w:rPr>
              <w:t xml:space="preserve">».. </w:t>
            </w:r>
            <w:proofErr w:type="gramEnd"/>
            <w:r w:rsidRPr="00AF3963">
              <w:rPr>
                <w:rFonts w:ascii="Times New Roman" w:eastAsiaTheme="minorEastAsia" w:hAnsi="Times New Roman"/>
                <w:sz w:val="24"/>
                <w:szCs w:val="24"/>
              </w:rPr>
              <w:t>Антинигилистические романы. Правдоискатели и народные праведники.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7" w:history="1">
              <w:r w:rsidR="00DE3F8A"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Yandex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формы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Электронный журнал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Zoom</w:t>
            </w:r>
            <w:proofErr w:type="spellEnd"/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3" w:type="dxa"/>
          </w:tcPr>
          <w:p w:rsidR="00DE3F8A" w:rsidRPr="00DE3F8A" w:rsidRDefault="000773BE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BE">
              <w:rPr>
                <w:rFonts w:ascii="Times New Roman" w:hAnsi="Times New Roman" w:cs="Times New Roman"/>
                <w:w w:val="108"/>
                <w:sz w:val="24"/>
                <w:szCs w:val="24"/>
              </w:rPr>
              <w:t>Дисахариды. Сахароза, ее состав, свойства, нахождение в природе и применение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446" w:type="dxa"/>
          </w:tcPr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543" w:type="dxa"/>
          </w:tcPr>
          <w:p w:rsidR="00DE3F8A" w:rsidRPr="00DE3F8A" w:rsidRDefault="00EC42F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FA">
              <w:rPr>
                <w:rFonts w:ascii="Times New Roman" w:hAnsi="Times New Roman" w:cs="Times New Roman"/>
                <w:sz w:val="24"/>
                <w:szCs w:val="24"/>
              </w:rPr>
              <w:t xml:space="preserve">"Культурное наследие горских народов. Профессиональная </w:t>
            </w:r>
            <w:r w:rsidRPr="00EC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Кубани"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E3F8A" w:rsidRPr="00DE3F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3" w:type="dxa"/>
          </w:tcPr>
          <w:p w:rsidR="00BF4E0E" w:rsidRDefault="00DE3F8A" w:rsidP="00B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Век Просвещения. </w:t>
            </w:r>
          </w:p>
          <w:p w:rsidR="00BF4E0E" w:rsidRPr="00DE3F8A" w:rsidRDefault="00BF4E0E" w:rsidP="00BF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политические движения в 19 веке.</w:t>
            </w:r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DE3F8A" w:rsidRPr="00DE3F8A" w:rsidRDefault="00AF3963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3963">
              <w:t xml:space="preserve">Знаки препинания между частями сложносочиненного </w:t>
            </w:r>
            <w:proofErr w:type="spellStart"/>
            <w:r w:rsidRPr="00AF3963">
              <w:t>предложения</w:t>
            </w:r>
            <w:proofErr w:type="gramStart"/>
            <w:r w:rsidRPr="00AF3963">
              <w:t>.И</w:t>
            </w:r>
            <w:proofErr w:type="gramEnd"/>
            <w:r w:rsidRPr="00AF3963">
              <w:t>нтонационные</w:t>
            </w:r>
            <w:proofErr w:type="spellEnd"/>
            <w:r w:rsidRPr="00AF3963">
              <w:t xml:space="preserve"> и смысловые особенности предложений, между частями которых ставятся знаки тире, запятая и тире, точка с запятой.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9" w:history="1">
              <w:r w:rsidR="00DE3F8A"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Yandex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формы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Электронный журнал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Zoom</w:t>
            </w:r>
            <w:proofErr w:type="spellEnd"/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Телеуроки \канал Кубань 24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AF3963" w:rsidRPr="00AF3963" w:rsidRDefault="00AF3963" w:rsidP="00AF3963">
            <w:pPr>
              <w:jc w:val="center"/>
              <w:rPr>
                <w:rFonts w:ascii="Calibri" w:eastAsia="Times New Roman" w:hAnsi="Calibri" w:cs="Times New Roman"/>
              </w:rPr>
            </w:pPr>
            <w:r w:rsidRPr="00AF3963">
              <w:rPr>
                <w:rFonts w:ascii="Calibri" w:eastAsia="Times New Roman" w:hAnsi="Calibri" w:cs="Times New Roman"/>
              </w:rPr>
              <w:t>Употребление знаков препинания между частями сложноподчиненного предложения. Семантико-интонационный анализ как основа выбора знака препинания в бессоюзном сложном предложении.</w:t>
            </w:r>
          </w:p>
          <w:p w:rsidR="00DE3F8A" w:rsidRPr="00DE3F8A" w:rsidRDefault="00DE3F8A" w:rsidP="00AF3963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DE3F8A" w:rsidRPr="00DE3F8A" w:rsidRDefault="008216C5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20" w:history="1">
              <w:r w:rsidR="00DE3F8A"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Yandex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формы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Электронный журнал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Zoom</w:t>
            </w:r>
            <w:proofErr w:type="spellEnd"/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E3F8A" w:rsidRPr="00DE3F8A" w:rsidTr="00733828">
        <w:tc>
          <w:tcPr>
            <w:tcW w:w="14560" w:type="dxa"/>
            <w:gridSpan w:val="6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17.04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Сёмкина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543" w:type="dxa"/>
          </w:tcPr>
          <w:p w:rsidR="00DE3F8A" w:rsidRPr="00DE3F8A" w:rsidRDefault="00B83DDB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DDB"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proofErr w:type="gramEnd"/>
            <w:r w:rsidRPr="00B83DDB"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многогранник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="00DE3F8A" w:rsidRPr="00DE3F8A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DE3F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Филиппова Н.В.</w:t>
            </w:r>
          </w:p>
        </w:tc>
        <w:tc>
          <w:tcPr>
            <w:tcW w:w="3543" w:type="dxa"/>
          </w:tcPr>
          <w:p w:rsidR="00DE3F8A" w:rsidRPr="00DE3F8A" w:rsidRDefault="0081537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537A">
              <w:rPr>
                <w:rFonts w:ascii="Times New Roman" w:eastAsiaTheme="minorEastAsia" w:hAnsi="Times New Roman"/>
                <w:sz w:val="24"/>
                <w:szCs w:val="24"/>
              </w:rPr>
              <w:t xml:space="preserve">Повесть «Очарованный странник» и ее герой Иван </w:t>
            </w:r>
            <w:proofErr w:type="spellStart"/>
            <w:r w:rsidRPr="0081537A">
              <w:rPr>
                <w:rFonts w:ascii="Times New Roman" w:eastAsiaTheme="minorEastAsia" w:hAnsi="Times New Roman"/>
                <w:sz w:val="24"/>
                <w:szCs w:val="24"/>
              </w:rPr>
              <w:t>Флягин</w:t>
            </w:r>
            <w:proofErr w:type="spellEnd"/>
            <w:r w:rsidRPr="0081537A">
              <w:rPr>
                <w:rFonts w:ascii="Times New Roman" w:eastAsiaTheme="minorEastAsia" w:hAnsi="Times New Roman"/>
                <w:sz w:val="24"/>
                <w:szCs w:val="24"/>
              </w:rPr>
              <w:t xml:space="preserve">. Фольклорное начало в повести. Талант и творческий дух человека из </w:t>
            </w:r>
            <w:proofErr w:type="spellStart"/>
            <w:r w:rsidRPr="0081537A">
              <w:rPr>
                <w:rFonts w:ascii="Times New Roman" w:eastAsiaTheme="minorEastAsia" w:hAnsi="Times New Roman"/>
                <w:sz w:val="24"/>
                <w:szCs w:val="24"/>
              </w:rPr>
              <w:t>народа</w:t>
            </w:r>
            <w:proofErr w:type="gramStart"/>
            <w:r w:rsidRPr="0081537A">
              <w:rPr>
                <w:rFonts w:ascii="Times New Roman" w:eastAsiaTheme="minorEastAsia" w:hAnsi="Times New Roman"/>
                <w:sz w:val="24"/>
                <w:szCs w:val="24"/>
              </w:rPr>
              <w:t>.«</w:t>
            </w:r>
            <w:proofErr w:type="gramEnd"/>
            <w:r w:rsidRPr="0081537A">
              <w:rPr>
                <w:rFonts w:ascii="Times New Roman" w:eastAsiaTheme="minorEastAsia" w:hAnsi="Times New Roman"/>
                <w:sz w:val="24"/>
                <w:szCs w:val="24"/>
              </w:rPr>
              <w:t>Тупейный</w:t>
            </w:r>
            <w:proofErr w:type="spellEnd"/>
            <w:r w:rsidRPr="0081537A">
              <w:rPr>
                <w:rFonts w:ascii="Times New Roman" w:eastAsiaTheme="minorEastAsia" w:hAnsi="Times New Roman"/>
                <w:sz w:val="24"/>
                <w:szCs w:val="24"/>
              </w:rPr>
              <w:t xml:space="preserve"> художник». Самобытные характеры и необычные судьбы, исключительность обстоятельств, любовь к жизни и людям, нравственная стойкость – основные мотивы повествования Лескова о русском человеке.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22" w:history="1">
              <w:r w:rsidR="00DE3F8A" w:rsidRPr="00DE3F8A">
                <w:rPr>
                  <w:rFonts w:ascii="Times New Roman" w:eastAsiaTheme="minorEastAsia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Google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Yandex</w:t>
            </w:r>
            <w:proofErr w:type="spellEnd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формы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Электронный журнал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Zoom</w:t>
            </w:r>
            <w:proofErr w:type="spellEnd"/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F8A">
              <w:rPr>
                <w:rFonts w:ascii="Times New Roman" w:eastAsiaTheme="minorEastAsia" w:hAnsi="Times New Roman"/>
                <w:sz w:val="24"/>
                <w:szCs w:val="24"/>
              </w:rPr>
              <w:t>Телеуроки \канал Кубань 24</w:t>
            </w:r>
          </w:p>
          <w:p w:rsidR="00DE3F8A" w:rsidRPr="00DE3F8A" w:rsidRDefault="00DE3F8A" w:rsidP="007338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E3F8A" w:rsidRPr="009658F1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43" w:type="dxa"/>
          </w:tcPr>
          <w:p w:rsidR="00DE3F8A" w:rsidRPr="009658F1" w:rsidRDefault="009658F1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F1">
              <w:rPr>
                <w:rFonts w:ascii="Times New Roman" w:hAnsi="Times New Roman" w:cs="Times New Roman"/>
                <w:sz w:val="24"/>
                <w:szCs w:val="24"/>
              </w:rPr>
              <w:t>Подготовка к ЕГЭ. Решение заданий по теме «Файловая система»</w:t>
            </w:r>
          </w:p>
        </w:tc>
        <w:tc>
          <w:tcPr>
            <w:tcW w:w="3792" w:type="dxa"/>
          </w:tcPr>
          <w:p w:rsidR="00DE3F8A" w:rsidRPr="000773BE" w:rsidRDefault="008216C5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E3F8A" w:rsidRPr="00077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kpolyakov</w:t>
              </w:r>
              <w:proofErr w:type="spellEnd"/>
              <w:r w:rsidR="00DE3F8A" w:rsidRPr="00077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DE3F8A" w:rsidRPr="00077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E3F8A" w:rsidRPr="000773BE" w:rsidRDefault="008216C5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E3F8A" w:rsidRPr="00077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proofErr w:type="spellEnd"/>
              <w:r w:rsidR="00DE3F8A" w:rsidRPr="00077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sdamgia</w:t>
              </w:r>
              <w:proofErr w:type="spellEnd"/>
              <w:r w:rsidR="00DE3F8A" w:rsidRPr="00077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E3F8A" w:rsidRPr="00077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E3F8A" w:rsidRPr="000773BE" w:rsidRDefault="008216C5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E3F8A" w:rsidRPr="00077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sgo</w:t>
              </w:r>
              <w:proofErr w:type="spellEnd"/>
              <w:r w:rsidR="00DE3F8A" w:rsidRPr="00077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rso</w:t>
              </w:r>
              <w:proofErr w:type="spellEnd"/>
              <w:r w:rsidR="00DE3F8A" w:rsidRPr="00077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23.</w:t>
              </w:r>
              <w:proofErr w:type="spellStart"/>
              <w:r w:rsidR="00DE3F8A" w:rsidRPr="00DE3F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E3F8A" w:rsidRPr="000773BE" w:rsidRDefault="008216C5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E3F8A" w:rsidRPr="00DE3F8A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</w:t>
              </w:r>
              <w:r w:rsidR="00DE3F8A" w:rsidRPr="000773BE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://.</w:t>
              </w:r>
              <w:r w:rsidR="00DE3F8A" w:rsidRPr="00DE3F8A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zoom</w:t>
              </w:r>
              <w:r w:rsidR="00DE3F8A" w:rsidRPr="000773BE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DE3F8A" w:rsidRPr="00DE3F8A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us</w:t>
              </w:r>
            </w:hyperlink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3" w:type="dxa"/>
          </w:tcPr>
          <w:p w:rsidR="00DE3F8A" w:rsidRPr="00DE3F8A" w:rsidRDefault="00DE3F8A" w:rsidP="00733828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Публичное и частное право.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3" w:type="dxa"/>
          </w:tcPr>
          <w:p w:rsidR="00DE3F8A" w:rsidRPr="00DE3F8A" w:rsidRDefault="000773BE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73BE">
              <w:rPr>
                <w:rFonts w:ascii="Times New Roman" w:hAnsi="Times New Roman"/>
                <w:w w:val="108"/>
                <w:sz w:val="24"/>
                <w:szCs w:val="24"/>
              </w:rPr>
              <w:t>Полисахариды. Крахмал как природный полимер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Решение задач по физике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9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8A" w:rsidRPr="00DE3F8A" w:rsidTr="00733828">
        <w:tc>
          <w:tcPr>
            <w:tcW w:w="832" w:type="dxa"/>
            <w:vMerge w:val="restart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  <w:vMerge w:val="restart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  <w:vMerge w:val="restart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Чепсин</w:t>
            </w:r>
            <w:proofErr w:type="spellEnd"/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 О.М. </w:t>
            </w:r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543" w:type="dxa"/>
          </w:tcPr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упражнений со скакалкой. </w:t>
            </w:r>
          </w:p>
          <w:p w:rsidR="00DE3F8A" w:rsidRPr="00DE3F8A" w:rsidRDefault="00DE3F8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Развитие гибкости.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E3F8A" w:rsidRPr="00DE3F8A" w:rsidTr="00733828">
        <w:tc>
          <w:tcPr>
            <w:tcW w:w="832" w:type="dxa"/>
            <w:vMerge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Чернов М.М.</w:t>
            </w:r>
          </w:p>
        </w:tc>
        <w:tc>
          <w:tcPr>
            <w:tcW w:w="3543" w:type="dxa"/>
          </w:tcPr>
          <w:p w:rsidR="00DE3F8A" w:rsidRPr="008216C5" w:rsidRDefault="008216C5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C5">
              <w:rPr>
                <w:rFonts w:ascii="Times New Roman" w:hAnsi="Times New Roman" w:cs="Times New Roman"/>
                <w:sz w:val="24"/>
                <w:szCs w:val="24"/>
              </w:rPr>
              <w:t>Учебная схватка. Самостоятельная разминка перед поединком</w:t>
            </w:r>
          </w:p>
        </w:tc>
        <w:tc>
          <w:tcPr>
            <w:tcW w:w="3792" w:type="dxa"/>
          </w:tcPr>
          <w:p w:rsidR="00DE3F8A" w:rsidRPr="00DE3F8A" w:rsidRDefault="008216C5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DE3F8A" w:rsidRPr="00DE3F8A">
                <w:rPr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DE3F8A" w:rsidRPr="00DE3F8A" w:rsidRDefault="00DE3F8A" w:rsidP="00DE3F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CA5" w:rsidRPr="00DE3F8A" w:rsidRDefault="00022CA5">
      <w:pPr>
        <w:rPr>
          <w:rFonts w:ascii="Times New Roman" w:hAnsi="Times New Roman" w:cs="Times New Roman"/>
          <w:sz w:val="24"/>
          <w:szCs w:val="24"/>
        </w:rPr>
      </w:pPr>
    </w:p>
    <w:sectPr w:rsidR="00022CA5" w:rsidRPr="00DE3F8A" w:rsidSect="00FE1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F6"/>
    <w:rsid w:val="00014C63"/>
    <w:rsid w:val="00022CA5"/>
    <w:rsid w:val="000773BE"/>
    <w:rsid w:val="001546B1"/>
    <w:rsid w:val="001A57C1"/>
    <w:rsid w:val="004871E1"/>
    <w:rsid w:val="0081537A"/>
    <w:rsid w:val="008216C5"/>
    <w:rsid w:val="008810D6"/>
    <w:rsid w:val="009658F1"/>
    <w:rsid w:val="00982608"/>
    <w:rsid w:val="009C7CC9"/>
    <w:rsid w:val="009D3542"/>
    <w:rsid w:val="00A628F3"/>
    <w:rsid w:val="00AF3963"/>
    <w:rsid w:val="00B07F54"/>
    <w:rsid w:val="00B83DDB"/>
    <w:rsid w:val="00BF4E0E"/>
    <w:rsid w:val="00DE3F8A"/>
    <w:rsid w:val="00EC42FA"/>
    <w:rsid w:val="00F40DF6"/>
    <w:rsid w:val="00FE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3A8"/>
    <w:rPr>
      <w:color w:val="0000FF"/>
      <w:u w:val="single"/>
    </w:rPr>
  </w:style>
  <w:style w:type="paragraph" w:styleId="a5">
    <w:name w:val="No Spacing"/>
    <w:uiPriority w:val="1"/>
    <w:qFormat/>
    <w:rsid w:val="00FE1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basedOn w:val="a0"/>
    <w:rsid w:val="00881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3A8"/>
    <w:rPr>
      <w:color w:val="0000FF"/>
      <w:u w:val="single"/>
    </w:rPr>
  </w:style>
  <w:style w:type="paragraph" w:styleId="a5">
    <w:name w:val="No Spacing"/>
    <w:uiPriority w:val="1"/>
    <w:qFormat/>
    <w:rsid w:val="00FE1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basedOn w:val="a0"/>
    <w:rsid w:val="0088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9398">
                      <w:marLeft w:val="-225"/>
                      <w:marRight w:val="-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://povtori.blogspot.com/" TargetMode="External"/><Relationship Id="rId26" Type="http://schemas.openxmlformats.org/officeDocument/2006/relationships/hyperlink" Target="https://.zoom.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ika.ru/catalog/subjects" TargetMode="External"/><Relationship Id="rId7" Type="http://schemas.openxmlformats.org/officeDocument/2006/relationships/hyperlink" Target="https://sgo.rso23.ru" TargetMode="External"/><Relationship Id="rId12" Type="http://schemas.openxmlformats.org/officeDocument/2006/relationships/hyperlink" Target="http://www.yaklass.ru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sgo.rso23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ika.ru/catalog/subjects" TargetMode="External"/><Relationship Id="rId20" Type="http://schemas.openxmlformats.org/officeDocument/2006/relationships/hyperlink" Target="https://education.yandex.ru/home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naika.ru/catalog/subjects" TargetMode="External"/><Relationship Id="rId11" Type="http://schemas.openxmlformats.org/officeDocument/2006/relationships/hyperlink" Target="https://znaika.ru/catalog/subjects" TargetMode="External"/><Relationship Id="rId24" Type="http://schemas.openxmlformats.org/officeDocument/2006/relationships/hyperlink" Target="https://ege.sdamgia.ru/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://www.yaklass.ru" TargetMode="External"/><Relationship Id="rId23" Type="http://schemas.openxmlformats.org/officeDocument/2006/relationships/hyperlink" Target="http://kpolyakov.spb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" TargetMode="External"/><Relationship Id="rId14" Type="http://schemas.openxmlformats.org/officeDocument/2006/relationships/hyperlink" Target="https://znaika.ru/catalog/subjects" TargetMode="External"/><Relationship Id="rId22" Type="http://schemas.openxmlformats.org/officeDocument/2006/relationships/hyperlink" Target="https://education.yandex.ru/home/" TargetMode="External"/><Relationship Id="rId27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Якуб</cp:lastModifiedBy>
  <cp:revision>15</cp:revision>
  <dcterms:created xsi:type="dcterms:W3CDTF">2020-04-16T05:42:00Z</dcterms:created>
  <dcterms:modified xsi:type="dcterms:W3CDTF">2020-04-17T07:47:00Z</dcterms:modified>
</cp:coreProperties>
</file>