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Обычный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hAnsi="Times New Roman" w:hint="default"/>
          <w:sz w:val="28"/>
          <w:szCs w:val="28"/>
          <w:rtl w:val="off"/>
        </w:rPr>
        <w:t>Расписание электронного обучения с применением дистанционных технологий Глинской М.В.</w:t>
      </w:r>
    </w:p>
    <w:p>
      <w:pPr>
        <w:pStyle w:val="Обычный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jc w:val="center"/>
        <w:shd w:val="clear" w:color="auto" w:fill="CED7E7"/>
        <w:tblLayout w:type="fixed"/>
      </w:tblPr>
      <w:tblGrid>
        <w:gridCol w:w="1375"/>
        <w:gridCol w:w="1013"/>
        <w:gridCol w:w="1846"/>
        <w:gridCol w:w="2373"/>
        <w:gridCol w:w="2742"/>
      </w:tblGrid>
      <w:tr>
        <w:tblPrEx>
          <w:shd w:val="clear" w:color="auto" w:fill="CED7E7"/>
        </w:tblPrEx>
        <w:trPr>
          <w:trHeight w:val="348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Время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Класс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Предмет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Тема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Ресурс для работы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Понедельник</w:t>
            </w:r>
            <w:r>
              <w:rPr>
                <w:lang w:val="ru-RU"/>
                <w:rFonts w:ascii="Times New Roman" w:hAnsi="Times New Roman"/>
                <w:sz w:val="28"/>
                <w:szCs w:val="28"/>
                <w:rtl w:val="off"/>
              </w:rPr>
              <w:t>, 27</w:t>
            </w: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3759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13.30 </w:t>
            </w:r>
            <w:r>
              <w:rPr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lang w:val="ru-RU"/>
                <w:rFonts w:ascii="Times New Roman" w:hAnsi="Times New Roman"/>
                <w:sz w:val="28"/>
                <w:szCs w:val="28"/>
                <w:rtl w:val="off"/>
              </w:rPr>
              <w:t>13.50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sz w:val="26"/>
                <w:szCs w:val="26"/>
                <w:rtl w:val="off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Свойства прямоугольника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Построение геометрических фигур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Площадь прямоугольника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.(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понятие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)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Правила вычисления площади прямоугольника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  <w:rPr>
                <w:rStyle w:val="Hyperlink.0"/>
                <w:lang w:val="ru-RU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>
            <w:pPr>
              <w:pStyle w:val="Обычный"/>
              <w:ind w:left="0" w:right="0" w:firstLine="0"/>
              <w:bidi w:val="off"/>
              <w:jc w:val="left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 w:color="0000FF"/>
                <w:rtl w:val="o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2676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14.20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14.40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</w:pPr>
            <w:r>
              <w:rPr>
                <w:rStyle w:val="Нет"/>
                <w:lang w:val="en-US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</w:pPr>
            <w:r>
              <w:rPr>
                <w:rStyle w:val="Нет"/>
                <w:lang w:val="en-US"/>
                <w:sz w:val="28"/>
                <w:szCs w:val="28"/>
                <w:rtl w:val="off"/>
              </w:rPr>
              <w:t xml:space="preserve">Физическая культура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Комплексы физических упражнений для профилактики и коррекции нарушений осанки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Рассылка по электронной почте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15.10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15.30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Окружающий мир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Луг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,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поле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,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сад и их обитатели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2171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16.00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16.20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Составляем текст по плану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Текст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-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описание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Особенности текста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-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описания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Вторник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, 28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13.30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13.50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Учимся применять орфогравические правила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Учимся сочинять яркий текст 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- </w:t>
            </w: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описание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1554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14.20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14.40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200" w:before="0" w:line="276" w:lineRule="auto"/>
              <w:rPr>
                <w:rtl w:val="off"/>
              </w:rPr>
            </w:pP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Площадь прямоугольника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200" w:before="0" w:line="276" w:lineRule="auto"/>
              <w:rPr>
                <w:rtl w:val="off"/>
              </w:rPr>
            </w:pP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Площадь квадрата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Сравнение площадей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2361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15.10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15.30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  <w:spacing w:after="0" w:line="240" w:lineRule="auto"/>
            </w:pPr>
            <w:r>
              <w:rPr>
                <w:rStyle w:val="Нет"/>
                <w:lang w:val="en-US"/>
                <w:rFonts w:ascii="Times New Roman" w:hAnsi="Times New Roman" w:hint="default"/>
                <w:sz w:val="28"/>
                <w:szCs w:val="28"/>
                <w:rtl w:val="off"/>
              </w:rPr>
              <w:t xml:space="preserve">Физическая культура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200" w:before="0" w:line="276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Дыхательные упражнения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Органы дыхания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Учебные схватки на выполнение изученного удержания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(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самбо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Рассылка по электронной почте</w:t>
            </w:r>
          </w:p>
        </w:tc>
      </w:tr>
      <w:tr>
        <w:tblPrEx>
          <w:shd w:val="clear" w:color="auto" w:fill="CED7E7"/>
        </w:tblPrEx>
        <w:trPr>
          <w:trHeight w:val="5708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16.00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16.20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  <w:spacing w:after="0" w:line="240" w:lineRule="auto"/>
            </w:pPr>
            <w:r>
              <w:rPr>
                <w:rStyle w:val="Нет"/>
                <w:lang w:val="en-US"/>
                <w:rFonts w:ascii="Times New Roman" w:hAnsi="Times New Roman" w:hint="default"/>
                <w:sz w:val="28"/>
                <w:szCs w:val="28"/>
                <w:rtl w:val="off"/>
              </w:rPr>
              <w:t xml:space="preserve">Английский язык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200" w:before="0" w:line="276" w:lineRule="auto"/>
              <w:rPr>
                <w:caps w:val="off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</w:pPr>
            <w:r>
              <w:rPr>
                <w:caps w:val="off"/>
                <w:lang w:val="ru-RU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«Погода»</w:t>
            </w:r>
            <w:r>
              <w:rPr>
                <w:caps w:val="off"/>
                <w:lang w:val="ru-RU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lang w:val="ru-RU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Формирование навыка аудирования и чтения</w:t>
            </w:r>
            <w:r>
              <w:rPr>
                <w:caps w:val="off"/>
                <w:lang w:val="ru-RU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200" w:before="0" w:line="276" w:lineRule="auto"/>
              <w:rPr>
                <w:caps w:val="off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</w:pP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200" w:before="0" w:line="276" w:lineRule="auto"/>
              <w:rPr>
                <w:caps w:val="off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</w:pPr>
            <w:r>
              <w:rPr>
                <w:caps w:val="off"/>
                <w:lang w:val="ru-RU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«Погода»</w:t>
            </w:r>
            <w:r>
              <w:rPr>
                <w:caps w:val="off"/>
                <w:lang w:val="ru-RU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lang w:val="ru-RU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Формирование навыка аудирования и чтения</w:t>
            </w:r>
            <w:r>
              <w:rPr>
                <w:caps w:val="off"/>
                <w:lang w:val="ru-RU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lang w:val="ru-RU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Введение и активизация лексики по теме</w:t>
            </w:r>
            <w:r>
              <w:rPr>
                <w:caps w:val="off"/>
                <w:lang w:val="ru-RU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: </w:t>
            </w:r>
            <w:r>
              <w:rPr>
                <w:caps w:val="off"/>
                <w:lang w:val="ru-RU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«Времена года</w:t>
            </w:r>
            <w:r>
              <w:rPr>
                <w:caps w:val="off"/>
                <w:lang w:val="ru-RU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lang w:val="ru-RU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» Закрепление лексики в игровой форме</w:t>
            </w:r>
            <w:r>
              <w:rPr>
                <w:caps w:val="off"/>
                <w:lang w:val="ru-RU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  <w:spacing w:after="0" w:line="240" w:lineRule="auto"/>
            </w:pPr>
            <w:r>
              <w:rPr>
                <w:rStyle w:val="Нет"/>
                <w:lang w:val="en-US"/>
                <w:rFonts w:ascii="Times New Roman" w:hAnsi="Times New Roman" w:hint="default"/>
                <w:color w:val="0000FF"/>
                <w:sz w:val="28"/>
                <w:szCs w:val="28"/>
                <w:u w:val="single" w:color="0000FF"/>
                <w:rtl w:val="off"/>
              </w:rPr>
              <w:t>видеотрансляция</w:t>
            </w:r>
            <w:r>
              <w:rPr>
                <w:rStyle w:val="Нет"/>
                <w:lang w:val="en-US"/>
                <w:rFonts w:ascii="Times New Roman" w:hAnsi="Times New Roman"/>
                <w:color w:val="0000FF"/>
                <w:sz w:val="28"/>
                <w:szCs w:val="28"/>
                <w:u w:val="single" w:color="0000FF"/>
                <w:rtl w:val="off"/>
              </w:rPr>
              <w:t xml:space="preserve">, </w:t>
            </w:r>
            <w:r>
              <w:rPr>
                <w:rStyle w:val="Нет"/>
                <w:lang w:val="en-US"/>
                <w:rFonts w:ascii="Times New Roman" w:hAnsi="Times New Roman" w:hint="default"/>
                <w:color w:val="0000FF"/>
                <w:sz w:val="28"/>
                <w:szCs w:val="28"/>
                <w:u w:val="single" w:color="0000FF"/>
                <w:rtl w:val="off"/>
              </w:rPr>
              <w:t>эл</w:t>
            </w:r>
            <w:r>
              <w:rPr>
                <w:rStyle w:val="Нет"/>
                <w:lang w:val="en-US"/>
                <w:rFonts w:ascii="Times New Roman" w:hAnsi="Times New Roman"/>
                <w:color w:val="0000FF"/>
                <w:sz w:val="28"/>
                <w:szCs w:val="28"/>
                <w:u w:val="single" w:color="0000FF"/>
                <w:rtl w:val="off"/>
              </w:rPr>
              <w:t>.</w:t>
            </w:r>
            <w:r>
              <w:rPr>
                <w:rStyle w:val="Нет"/>
                <w:lang w:val="en-US"/>
                <w:rFonts w:ascii="Times New Roman" w:hAnsi="Times New Roman" w:hint="default"/>
                <w:color w:val="0000FF"/>
                <w:sz w:val="28"/>
                <w:szCs w:val="28"/>
                <w:u w:val="single" w:color="0000FF"/>
                <w:rtl w:val="off"/>
              </w:rPr>
              <w:t>почта</w:t>
            </w:r>
          </w:p>
        </w:tc>
      </w:tr>
      <w:tr>
        <w:tblPrEx>
          <w:shd w:val="clear" w:color="auto" w:fill="CED7E7"/>
        </w:tblPrEx>
        <w:trPr>
          <w:trHeight w:val="2756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16.50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17.10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Литературное чтение</w:t>
            </w:r>
          </w:p>
        </w:tc>
        <w:tc>
          <w:tcPr>
            <w:tcW w:w="2373" w:type="dxa"/>
            <w:tcBorders>
              <w:top w:val="single" w:sz="4" w:space="0" w:color="181818"/>
              <w:left w:val="single" w:sz="4" w:space="0" w:color="181818"/>
              <w:bottom w:val="single" w:sz="4" w:space="0" w:color="000000"/>
              <w:right w:val="single" w:sz="4" w:space="0" w:color="18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Дудочкин «Почему хорошо на свете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» Э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Шим «Муравейник»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Сладкое «Весенний гам»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,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Барто «Воробей»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Рассказы о детях и для детей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М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Пришвин «»Ребята и утята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181818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Среда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, 29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3455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13.30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13.50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Литературное чтение</w:t>
            </w:r>
          </w:p>
        </w:tc>
        <w:tc>
          <w:tcPr>
            <w:tcW w:w="2373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Сказки в стихах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Б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Заходер «Птичья школа»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М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Горький «Воробьишко»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 родной природе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К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Ушинский «Утренние лучи»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М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Пришвин «Лесная капель»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181818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1931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14.20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14.40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18181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Текст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-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повествование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Особенности текста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-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повествования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Учимся сочинять текст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-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повествование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15.10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15.30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Технология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both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Транспортные средства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Виды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,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названия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,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назначение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Макет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,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модель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both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Конструирование и моделирование изделий из разных материалов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Биговка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4800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16.00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16.20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  <w:spacing w:after="0" w:line="240" w:lineRule="auto"/>
            </w:pPr>
            <w:r>
              <w:rPr>
                <w:rStyle w:val="Нет"/>
                <w:lang w:val="en-US"/>
                <w:rFonts w:ascii="Times New Roman" w:hAnsi="Times New Roman" w:hint="default"/>
                <w:sz w:val="28"/>
                <w:szCs w:val="28"/>
                <w:rtl w:val="off"/>
              </w:rPr>
              <w:t xml:space="preserve">Английский язык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center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Введение и активизация лексики по теме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: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« Времена года»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center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center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Формирование навыка чтения и письма по теме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Формирование навыка аудирования и чтения по теме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: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« Выходной день» Подготовка к тестовой работе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Модульный тест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5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  самооценкой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  <w:spacing w:after="0" w:line="240" w:lineRule="auto"/>
            </w:pPr>
            <w:r>
              <w:rPr>
                <w:rStyle w:val="Нет"/>
                <w:lang w:val="en-US"/>
                <w:rFonts w:ascii="Times New Roman" w:hAnsi="Times New Roman" w:hint="default"/>
                <w:sz w:val="26"/>
                <w:szCs w:val="26"/>
                <w:rtl w:val="off"/>
              </w:rPr>
              <w:t>видеотрансляция</w:t>
            </w:r>
            <w:r>
              <w:rPr>
                <w:rStyle w:val="Нет"/>
                <w:lang w:val="en-US"/>
                <w:rFonts w:ascii="Times New Roman" w:hAnsi="Times New Roman"/>
                <w:sz w:val="26"/>
                <w:szCs w:val="26"/>
                <w:rtl w:val="off"/>
              </w:rPr>
              <w:t xml:space="preserve"> zoom, </w:t>
            </w:r>
            <w:r>
              <w:rPr>
                <w:rStyle w:val="Нет"/>
                <w:lang w:val="en-US"/>
                <w:rFonts w:ascii="Times New Roman" w:hAnsi="Times New Roman" w:hint="default"/>
                <w:sz w:val="26"/>
                <w:szCs w:val="26"/>
                <w:rtl w:val="off"/>
              </w:rPr>
              <w:t>эл</w:t>
            </w:r>
            <w:r>
              <w:rPr>
                <w:rStyle w:val="Нет"/>
                <w:lang w:val="en-US"/>
                <w:rFonts w:ascii="Times New Roman" w:hAnsi="Times New Roman"/>
                <w:sz w:val="26"/>
                <w:szCs w:val="26"/>
                <w:rtl w:val="off"/>
              </w:rPr>
              <w:t>.</w:t>
            </w:r>
            <w:r>
              <w:rPr>
                <w:rStyle w:val="Нет"/>
                <w:lang w:val="en-US"/>
                <w:rFonts w:ascii="Times New Roman" w:hAnsi="Times New Roman" w:hint="default"/>
                <w:sz w:val="26"/>
                <w:szCs w:val="26"/>
                <w:rtl w:val="off"/>
              </w:rPr>
              <w:t>почта</w:t>
            </w:r>
          </w:p>
        </w:tc>
      </w:tr>
      <w:tr>
        <w:tblPrEx>
          <w:shd w:val="clear" w:color="auto" w:fill="CED7E7"/>
        </w:tblPrEx>
        <w:trPr>
          <w:trHeight w:val="2826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16.50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17.10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Математический диктант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Классификация множества предметов по заданному признаку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Определение оснований классификации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 учебник»</w:t>
            </w:r>
          </w:p>
          <w:p>
            <w:pPr>
              <w:pStyle w:val="Обычный"/>
              <w:ind w:left="0" w:right="0" w:firstLine="0"/>
              <w:bidi w:val="off"/>
              <w:jc w:val="left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  <w:rtl w:val="o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Рассылка по электронной почте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color w:val="0000FF"/>
                <w:u w:val="single" w:color="0000FF"/>
                <w:rtl w:val="off"/>
              </w:rPr>
              <w:t>https://sgo.rso23.ru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Четверг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, 30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апреля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13.30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13.50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jc w:val="center"/>
              <w:spacing w:after="0" w:line="240" w:lineRule="auto"/>
            </w:pPr>
            <w:r>
              <w:rPr>
                <w:rStyle w:val="Нет"/>
                <w:lang w:val="en-US"/>
                <w:rFonts w:ascii="Times New Roman" w:hAnsi="Times New Roman" w:hint="default"/>
                <w:sz w:val="24"/>
                <w:szCs w:val="24"/>
                <w:rtl w:val="off"/>
              </w:rPr>
              <w:t xml:space="preserve">Физическая культура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center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Техника безопасности на занятиях легкой атлетикой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Бег с чередовании с ходьбой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Рассылка по электронной почте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14.20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14.40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Кубановедение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Годовой исследовательский проект сезонных изменений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Часть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4: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«Здравствуй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,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лето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!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15.10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15.30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Учимся применять орфографические правила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Описание и повествования в тексте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. 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40" w:lineRule="auto"/>
              <w:rPr>
                <w:rtl w:val="off"/>
              </w:rPr>
            </w:pP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Текст </w:t>
            </w:r>
            <w:r>
              <w:rPr>
                <w:caps w:val="off"/>
                <w:rFonts w:ascii="Calibri" w:eastAsia="Calibri" w:hAnsi="Calibri" w:cs="Calibri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- </w:t>
            </w:r>
            <w:r>
              <w:rPr>
                <w:caps w:val="off"/>
                <w:rFonts w:ascii="Calibri" w:eastAsia="Calibri" w:hAnsi="Calibri" w:cs="Calibri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2"/>
                <w:szCs w:val="22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рассуждение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2768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16.00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16.20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/>
              <w:outlineLvl w:val="9"/>
              <w:jc w:val="left"/>
              <w:suppressAutoHyphens/>
              <w:shd w:val="clear" w:color="auto" w:fill="auto"/>
              <w:tabs>
                <w:tab w:val="left" w:pos="708"/>
              </w:tabs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Итоговая контрольная работа №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6 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по теме «Сложение и вычитание в пределах 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100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1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 xml:space="preserve">»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3769" w:hRule="atLeast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 xml:space="preserve">16.50 </w:t>
            </w: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 xml:space="preserve">– </w:t>
            </w: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17.10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lang w:val="ru-RU"/>
                <w:rFonts w:ascii="Times New Roman" w:hAnsi="Times New Roman"/>
                <w:sz w:val="28"/>
                <w:szCs w:val="28"/>
                <w:rtl w:val="off"/>
              </w:rPr>
              <w:t>2 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lang w:val="ru-RU"/>
                <w:rFonts w:ascii="Times New Roman" w:hAnsi="Times New Roman" w:hint="default"/>
                <w:sz w:val="28"/>
                <w:szCs w:val="28"/>
                <w:rtl w:val="off"/>
              </w:rPr>
              <w:t>Литературное чтение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Барто «Весна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,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весна на улице» Р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.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Сеф «Чудо»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Библиотечный урок «Книги о родной природе»</w:t>
            </w:r>
          </w:p>
          <w:p>
            <w:pPr>
              <w:ind w:left="0" w:right="0" w:firstLine="0"/>
              <w:bidi w:val="off"/>
              <w:keepNext w:val="off"/>
              <w:keepLines w:val="off"/>
              <w:pageBreakBefore w:val="off"/>
              <w:widowControl/>
              <w:suppressAutoHyphens w:val="off"/>
              <w:outlineLvl w:val="9"/>
              <w:jc w:val="left"/>
              <w:suppressAutoHyphens w:val="off"/>
              <w:shd w:val="clear" w:color="auto" w:fill="auto"/>
              <w:spacing w:after="0" w:before="0" w:line="252" w:lineRule="auto"/>
              <w:rPr>
                <w:rtl w:val="off"/>
              </w:rPr>
            </w:pP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Обобщающий урок по теме «Весна</w:t>
            </w:r>
            <w:r>
              <w:rPr>
                <w:caps w:val="off"/>
                <w:rFonts w:ascii="Times New Roman" w:eastAsia="Arial Unicode MS" w:hAnsi="Times New Roman" w:cs="Arial Unicode MS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,</w:t>
            </w:r>
            <w:r>
              <w:rPr>
                <w:caps w:val="off"/>
                <w:rFonts w:ascii="Times New Roman" w:eastAsia="Arial Unicode MS" w:hAnsi="Times New Roman" w:cs="Arial Unicode MS" w:hint="default"/>
                <w:b w:val="0"/>
                <w:bCs w:val="0"/>
                <w:i w:val="0"/>
                <w:iCs w:val="0"/>
                <w:smallCaps w:val="off"/>
                <w:strike w:val="off"/>
                <w:color w:val="000000"/>
                <w:sz w:val="24"/>
                <w:szCs w:val="24"/>
                <w:dstrike w:val="off"/>
                <w:kern w:val="0"/>
                <w:u w:val="none" w:color="000000"/>
                <w:outline w:val="off"/>
                <w:position w:val="0"/>
                <w:spacing w:val="0"/>
                <w:vertAlign w:val="baseline"/>
                <w:rtl w:val="off"/>
              </w:rPr>
              <w:t>весна красная»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.0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lang w:val="ru-RU"/>
                <w:rFonts w:ascii="Times New Roman" w:hAnsi="Times New Roman" w:hint="default"/>
                <w:color w:val="0000FF"/>
                <w:u w:val="single" w:color="0000FF"/>
                <w:rtl w:val="off"/>
              </w:rPr>
              <w:t xml:space="preserve">Рассылка по электронной </w: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begin"/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instrText xml:space="preserve"> HYPERLINK "https://sgo.rso23.ru"</w:instrText>
            </w:r>
            <w:r>
              <w:rPr>
                <w:rStyle w:val="Hyperlink.1"/>
                <w:lang w:val="en-US"/>
                <w:color w:val="0000FF"/>
                <w:u w:val="single" w:color="0000FF"/>
              </w:rPr>
              <w:fldChar w:fldCharType="separate"/>
            </w:r>
            <w:r>
              <w:rPr>
                <w:rStyle w:val="Hyperlink.1"/>
                <w:lang w:val="en-US"/>
                <w:color w:val="0000FF"/>
                <w:u w:val="single" w:color="0000FF"/>
                <w:rtl w:val="off"/>
              </w:rPr>
              <w:t>https://sgo.rso23.ru</w:t>
            </w:r>
            <w:r>
              <w:rPr/>
              <w:fldChar w:fldCharType="end"/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Обычный"/>
        <w:ind w:left="324" w:hanging="324"/>
        <w:widowControl w:val="off"/>
        <w:jc w:val="center"/>
        <w:spacing w:line="240" w:lineRule="auto"/>
      </w:pPr>
    </w:p>
    <w:sectPr>
      <w:pgSz w:w="11900" w:h="16840"/>
      <w:pgMar w:top="1134" w:right="850" w:bottom="1134" w:left="1701" w:header="708" w:footer="708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Arial Unicode MS">
    <w:panose1 w:val="020B0604020202020204"/>
    <w:family w:val="roman"/>
    <w:charset w:val="00"/>
    <w:notTrueType w:val="true"/>
    <w:sig w:usb0="FFFFFFFF" w:usb1="E9FFFFFF" w:usb2="0000003F" w:usb3="00000001" w:csb0="603F01FF" w:csb1="FFFF0000"/>
  </w:font>
  <w:font w:name="Calibri">
    <w:panose1 w:val="020F0502020204030204"/>
    <w:family w:val="roman"/>
    <w:charset w:val="00"/>
    <w:notTrueType w:val="true"/>
    <w:sig w:usb0="E4002EFF" w:usb1="C000247B" w:usb2="00000009" w:usb3="00000001" w:csb0="200001FF" w:csb1="00000001"/>
  </w:font>
  <w:font w:name="Helvetica">
    <w:panose1 w:val="020B0604020202030204"/>
    <w:family w:val="roman"/>
    <w:charset w:val="00"/>
    <w:notTrueType w:val="true"/>
    <w:sig w:usb0="00000001" w:usb1="00000001" w:usb2="00000001" w:usb3="00000001" w:csb0="00000093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Колонтитулы"/>
      <w:bidi w:val="of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Колонтитулы"/>
      <w:bidi w:val="o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hideGrammaticalErrors/>
  <w:proofState w:spelling="clean" w:grammar="clean"/>
  <w:revisionView w:formatting="false" w:inkAnnotations="false" w:insDel="false" w:markup="false"/>
  <w:defaultTabStop w:val="708"/>
  <w:autoHyphenation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  <w:noLineBreaksBefore w:lang="" w:val="’”)〕]}〉"/>
  <w:noLineBreaksAfter w:lang="" w:val="‘“(〔[{〈《「『【⦅〘〖«〝︵︷︹︻︽︿﹁﹃﹇﹙﹛﹝｢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bdr w:val="nil"/>
        <w:caps w:val="off"/>
        <w:lang/>
        <w:rFonts w:ascii="Times New Roman" w:eastAsia="Arial Unicode MS" w:hAnsi="Times New Roman" w:cs="Times New Roman"/>
        <w:b w:val="0"/>
        <w:bCs w:val="0"/>
        <w:i w:val="0"/>
        <w:iCs w:val="0"/>
        <w:smallCaps w:val="off"/>
        <w:strike w:val="off"/>
        <w:color w:val="auto"/>
        <w:w w:val="100"/>
        <w:sz w:val="20"/>
        <w:szCs w:val="20"/>
        <w:dstrike w:val="off"/>
        <w:emboss w:val="off"/>
        <w:imprint w:val="off"/>
        <w:kern w:val="0"/>
        <w:u w:val="none" w:color="auto"/>
        <w:outline w:val="off"/>
        <w:position w:val="0"/>
        <w:spacing w:val="0"/>
        <w:vanish w:val="0"/>
        <w:vertAlign w:val="baseline"/>
      </w:rPr>
    </w:rPrDefault>
    <w:pPrDefault>
      <w:pPr>
        <w:ind w:left="0" w:right="0" w:firstLine="0"/>
        <w:keepNext w:val="off"/>
        <w:keepLines w:val="off"/>
        <w:pageBreakBefore w:val="off"/>
        <w:widowControl/>
        <w:suppressLineNumbers w:val="off"/>
        <w:suppressAutoHyphens w:val="off"/>
        <w:outlineLvl w:val="9"/>
        <w:jc w:val="left"/>
        <w:suppressLineNumbers w:val="off"/>
        <w:suppressAutoHyphens w:val="off"/>
        <w:pBdr>
          <w:between w:val="nil"/>
          <w:top w:val="nil"/>
          <w:left w:val="nil"/>
          <w:bottom w:val="nil"/>
          <w:right w:val="nil"/>
        </w:pBdr>
        <w:framePr w:wrap="around" w:hAnchor="text" w:xAlign="left" w:hRule="exact"/>
        <w:shd w:val="clear" w:color="auto" w:fill="auto"/>
        <w:spacing w:after="0" w:afterAutospacing="0" w:before="0" w:beforeAutospacing="0" w:line="240" w:lineRule="auto"/>
      </w:pPr>
    </w:pPrDefault>
  </w:docDefaults>
  <w:style w:type="paragraph" w:default="1" w:styleId="a1">
    <w:name w:val="Normal"/>
    <w:next w:val="a1"/>
    <w:pPr>
      <w:ind w:left="0" w:right="0" w:firstLine="0"/>
      <w:bidi w:val="off"/>
      <w:keepNext w:val="off"/>
      <w:keepLines w:val="off"/>
      <w:pageBreakBefore w:val="off"/>
      <w:widowControl/>
      <w:suppressAutoHyphens w:val="off"/>
      <w:outlineLvl w:val="9"/>
      <w:jc w:val="left"/>
      <w:suppressAutoHyphens w:val="off"/>
      <w:shd w:val="clear" w:color="auto" w:fill="auto"/>
      <w:spacing w:after="200" w:before="0" w:line="276" w:lineRule="auto"/>
    </w:pPr>
    <w:rPr>
      <w:caps w:val="off"/>
      <w:lang w:val="ru-RU"/>
      <w:rFonts w:ascii="Calibri" w:eastAsia="Calibri" w:hAnsi="Calibri" w:cs="Calibri"/>
      <w:b w:val="0"/>
      <w:bCs w:val="0"/>
      <w:i w:val="0"/>
      <w:iCs w:val="0"/>
      <w:smallCaps w:val="off"/>
      <w:strike w:val="off"/>
      <w:color w:val="000000"/>
      <w:sz w:val="22"/>
      <w:szCs w:val="22"/>
      <w:dstrike w:val="off"/>
      <w:kern w:val="0"/>
      <w:u w:val="none" w:color="000000"/>
      <w:outline w:val="off"/>
      <w:position w:val="0"/>
      <w:spacing w:val="0"/>
      <w:vertAlign w:val="baseline"/>
    </w:rPr>
  </w:style>
  <w:style w:type="character" w:default="1" w:styleId="a2">
    <w:name w:val="Default Paragraph Font"/>
    <w:next w:val="a1"/>
  </w:style>
  <w:style w:type="table" w:default="1" w:styleId="Table Normal">
    <w:name w:val="Table Normal"/>
    <w:next w:val="a1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a4">
    <w:name w:val="No List"/>
    <w:next w:val="a1"/>
    <w:pPr/>
  </w:style>
  <w:style w:type="character" w:styleId="Нет">
    <w:name w:val="Нет"/>
  </w:style>
  <w:style w:type="paragraph" w:styleId="a1">
    <w:name w:val="Normal"/>
    <w:next w:val="a1"/>
    <w:pPr>
      <w:ind w:left="0" w:right="0" w:firstLine="0"/>
      <w:bidi w:val="off"/>
      <w:keepNext w:val="off"/>
      <w:keepLines w:val="off"/>
      <w:pageBreakBefore w:val="off"/>
      <w:widowControl/>
      <w:suppressAutoHyphens w:val="off"/>
      <w:outlineLvl w:val="9"/>
      <w:jc w:val="left"/>
      <w:suppressAutoHyphens w:val="off"/>
      <w:shd w:val="clear" w:color="auto" w:fill="auto"/>
      <w:spacing w:after="200" w:before="0" w:line="276" w:lineRule="auto"/>
    </w:pPr>
    <w:rPr>
      <w:caps w:val="off"/>
      <w:lang w:val="ru-RU"/>
      <w:rFonts w:ascii="Calibri" w:eastAsia="Calibri" w:hAnsi="Calibri" w:cs="Calibri"/>
      <w:b w:val="0"/>
      <w:bCs w:val="0"/>
      <w:i w:val="0"/>
      <w:iCs w:val="0"/>
      <w:smallCaps w:val="off"/>
      <w:strike w:val="off"/>
      <w:color w:val="000000"/>
      <w:sz w:val="22"/>
      <w:szCs w:val="22"/>
      <w:dstrike w:val="off"/>
      <w:kern w:val="0"/>
      <w:u w:val="none" w:color="000000"/>
      <w:outline w:val="off"/>
      <w:position w:val="0"/>
      <w:spacing w:val="0"/>
      <w:vertAlign w:val="baseline"/>
    </w:rPr>
  </w:style>
  <w:style w:type="paragraph" w:styleId="Колонтитулы">
    <w:name w:val="Колонтитулы"/>
    <w:next w:val="a1"/>
    <w:pPr>
      <w:ind w:left="0" w:right="0" w:firstLine="0"/>
      <w:bidi w:val="off"/>
      <w:keepNext w:val="off"/>
      <w:keepLines w:val="off"/>
      <w:pageBreakBefore w:val="off"/>
      <w:widowControl/>
      <w:suppressAutoHyphens w:val="off"/>
      <w:outlineLvl w:val="9"/>
      <w:jc w:val="left"/>
      <w:suppressAutoHyphens w:val="off"/>
      <w:shd w:val="clear" w:color="auto" w:fill="auto"/>
      <w:tabs>
        <w:tab w:val="right" w:pos="9020"/>
      </w:tabs>
      <w:spacing w:after="0" w:before="0" w:line="240" w:lineRule="auto"/>
    </w:pPr>
    <w:rPr>
      <w:caps w:val="off"/>
      <w:rFonts w:ascii="Helvetica" w:eastAsia="Arial Unicode MS" w:hAnsi="Helvetica" w:cs="Arial Unicode MS"/>
      <w:b w:val="0"/>
      <w:bCs w:val="0"/>
      <w:i w:val="0"/>
      <w:iCs w:val="0"/>
      <w:smallCaps w:val="off"/>
      <w:strike w:val="off"/>
      <w:color w:val="000000"/>
      <w:sz w:val="24"/>
      <w:szCs w:val="24"/>
      <w:dstrike w:val="off"/>
      <w:kern w:val="0"/>
      <w:u w:val="none" w:color="auto"/>
      <w:outline w:val="off"/>
      <w:position w:val="0"/>
      <w:spacing w:val="0"/>
      <w:vertAlign w:val="baseline"/>
    </w:rPr>
  </w:style>
  <w:style w:type="character" w:styleId="Hyperlink.1">
    <w:name w:val="Hyperlink.1"/>
    <w:basedOn w:val="Нет"/>
    <w:next w:val="a1"/>
    <w:rPr>
      <w:lang w:val="en-US"/>
      <w:color w:val="0000FF"/>
      <w:u w:val="single" w:color="0000FF"/>
    </w:rPr>
  </w:style>
  <w:style w:type="paragraph" w:styleId="Обычный">
    <w:name w:val="Обычный"/>
    <w:next w:val="a1"/>
    <w:pPr>
      <w:ind w:left="0" w:right="0" w:firstLine="0"/>
      <w:bidi w:val="off"/>
      <w:keepNext w:val="off"/>
      <w:keepLines w:val="off"/>
      <w:pageBreakBefore w:val="off"/>
      <w:widowControl/>
      <w:suppressAutoHyphens w:val="off"/>
      <w:outlineLvl w:val="9"/>
      <w:jc w:val="left"/>
      <w:suppressAutoHyphens w:val="off"/>
      <w:shd w:val="clear" w:color="auto" w:fill="auto"/>
      <w:spacing w:after="200" w:before="0" w:line="276" w:lineRule="auto"/>
    </w:pPr>
    <w:rPr>
      <w:caps w:val="off"/>
      <w:lang w:val="ru-RU"/>
      <w:rFonts w:ascii="Calibri" w:eastAsia="Calibri" w:hAnsi="Calibri" w:cs="Calibri"/>
      <w:b w:val="0"/>
      <w:bCs w:val="0"/>
      <w:i w:val="0"/>
      <w:iCs w:val="0"/>
      <w:smallCaps w:val="off"/>
      <w:strike w:val="off"/>
      <w:color w:val="000000"/>
      <w:sz w:val="22"/>
      <w:szCs w:val="22"/>
      <w:dstrike w:val="off"/>
      <w:kern w:val="0"/>
      <w:u w:val="none" w:color="000000"/>
      <w:outline w:val="off"/>
      <w:position w:val="0"/>
      <w:spacing w:val="0"/>
      <w:vertAlign w:val="baseline"/>
    </w:rPr>
  </w:style>
  <w:style w:type="character" w:styleId="Hyperlink.0">
    <w:name w:val="Hyperlink.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lastClr="000000" val="windowText"/>
      </a:dk1>
      <a:lt1>
        <a:sysClr lastClr="FFFFFF" val="window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Helvetica"/>
        <a:ea typeface="Helvetica"/>
        <a:cs typeface="Helvetica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Мария</cp:lastModifiedBy>
  <cp:revision>1</cp:revision>
  <dcterms:modified xsi:type="dcterms:W3CDTF">2020-04-24T05:04:27Z</dcterms:modified>
  <cp:version>0900.0000.01</cp:version>
</cp:coreProperties>
</file>