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22387" w:type="dxa"/>
        <w:tblLook w:val="04A0" w:firstRow="1" w:lastRow="0" w:firstColumn="1" w:lastColumn="0" w:noHBand="0" w:noVBand="1"/>
      </w:tblPr>
      <w:tblGrid>
        <w:gridCol w:w="830"/>
        <w:gridCol w:w="2079"/>
        <w:gridCol w:w="2385"/>
        <w:gridCol w:w="2587"/>
        <w:gridCol w:w="3390"/>
        <w:gridCol w:w="3500"/>
        <w:gridCol w:w="2551"/>
        <w:gridCol w:w="2534"/>
        <w:gridCol w:w="2531"/>
      </w:tblGrid>
      <w:tr w:rsidR="00F469C6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79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7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9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F469C6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F469C6" w:rsidRPr="00142B1F" w:rsidRDefault="00F469C6" w:rsidP="00A1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A1344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11426C" w:rsidRPr="00FD47D5" w:rsidRDefault="00FD47D5" w:rsidP="0042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4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Бег по пересеченной местности </w:t>
            </w:r>
          </w:p>
        </w:tc>
        <w:tc>
          <w:tcPr>
            <w:tcW w:w="3500" w:type="dxa"/>
          </w:tcPr>
          <w:p w:rsidR="0011426C" w:rsidRPr="00142B1F" w:rsidRDefault="0011426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 </w:t>
            </w:r>
          </w:p>
        </w:tc>
        <w:tc>
          <w:tcPr>
            <w:tcW w:w="3390" w:type="dxa"/>
          </w:tcPr>
          <w:p w:rsidR="0011426C" w:rsidRPr="00FD47D5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tooltip="Выбрать тему урока" w:history="1">
              <w:r w:rsidR="00A13449" w:rsidRPr="00FD47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Решение </w:t>
              </w:r>
              <w:proofErr w:type="spellStart"/>
              <w:r w:rsidR="00A13449" w:rsidRPr="00FD47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задач</w:t>
              </w:r>
              <w:proofErr w:type="gramStart"/>
              <w:r w:rsidR="00A13449" w:rsidRPr="00FD47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.М</w:t>
              </w:r>
              <w:proofErr w:type="gramEnd"/>
              <w:r w:rsidR="00A13449" w:rsidRPr="00FD47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ногоугольники</w:t>
              </w:r>
              <w:proofErr w:type="spellEnd"/>
              <w:r w:rsidR="00A13449" w:rsidRPr="00FD47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Площади фигур Подобие</w:t>
              </w:r>
            </w:hyperlink>
          </w:p>
        </w:tc>
        <w:tc>
          <w:tcPr>
            <w:tcW w:w="3500" w:type="dxa"/>
          </w:tcPr>
          <w:p w:rsidR="0011426C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142B1F" w:rsidRPr="00FD47D5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Pr="00FD47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Устное выступление по впечатлениям детства по упр.227. </w:t>
              </w:r>
            </w:hyperlink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FD47D5" w:rsidRPr="00FD47D5" w:rsidRDefault="00FD47D5" w:rsidP="00FD47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и планеты земной группы.</w:t>
            </w:r>
          </w:p>
          <w:p w:rsidR="00142B1F" w:rsidRPr="00FD47D5" w:rsidRDefault="00142B1F" w:rsidP="00420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«Россия в конце XIX — начале ХХ века».</w:t>
            </w:r>
          </w:p>
        </w:tc>
        <w:tc>
          <w:tcPr>
            <w:tcW w:w="3500" w:type="dxa"/>
          </w:tcPr>
          <w:p w:rsidR="00142B1F" w:rsidRDefault="00142B1F" w:rsidP="0003534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Родная страна. Практика чтения, устной речи.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Тарарееве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142B1F" w:rsidRPr="00FD47D5" w:rsidRDefault="00FD47D5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Словообразование. Обзор </w:t>
            </w:r>
            <w:r w:rsidRPr="00FD4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грамматики: косвенная речь.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</w:tc>
      </w:tr>
      <w:tr w:rsidR="00142B1F" w:rsidRPr="00CB0FA4" w:rsidTr="00142B1F">
        <w:trPr>
          <w:gridAfter w:val="3"/>
          <w:wAfter w:w="7616" w:type="dxa"/>
          <w:trHeight w:val="458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142B1F" w:rsidRDefault="00142B1F" w:rsidP="00A1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Вторник, </w:t>
            </w:r>
            <w:r w:rsidR="00A1344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Обобщающий урок по теме «Важнейшие органические соединения»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  <w:shd w:val="clear" w:color="auto" w:fill="auto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Графики функций, содержащих модуль.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FD47D5" w:rsidRDefault="00A13449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 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142B1F" w:rsidRPr="00FD47D5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142B1F" w:rsidRPr="00FD47D5" w:rsidRDefault="00FD47D5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мира».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«Закономерности происхождения и развития </w:t>
            </w:r>
            <w:r w:rsidRPr="00FD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на Земле».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142B1F" w:rsidRPr="00142B1F" w:rsidRDefault="00142B1F" w:rsidP="00A1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Среда, 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34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390" w:type="dxa"/>
          </w:tcPr>
          <w:p w:rsidR="00142B1F" w:rsidRPr="00FD47D5" w:rsidRDefault="00A13449" w:rsidP="00420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47D5">
              <w:rPr>
                <w:rFonts w:ascii="Times New Roman" w:hAnsi="Times New Roman"/>
                <w:sz w:val="24"/>
                <w:szCs w:val="24"/>
              </w:rPr>
              <w:t>Екатеринодарский</w:t>
            </w:r>
            <w:proofErr w:type="spellEnd"/>
            <w:r w:rsidRPr="00FD47D5">
              <w:rPr>
                <w:rFonts w:ascii="Times New Roman" w:hAnsi="Times New Roman"/>
                <w:sz w:val="24"/>
                <w:szCs w:val="24"/>
              </w:rPr>
              <w:t xml:space="preserve"> Третьяков» - </w:t>
            </w:r>
            <w:proofErr w:type="spellStart"/>
            <w:r w:rsidRPr="00FD47D5">
              <w:rPr>
                <w:rFonts w:ascii="Times New Roman" w:hAnsi="Times New Roman"/>
                <w:sz w:val="24"/>
                <w:szCs w:val="24"/>
              </w:rPr>
              <w:t>Ф.А.Коваленко</w:t>
            </w:r>
            <w:proofErr w:type="spellEnd"/>
            <w:r w:rsidRPr="00FD47D5">
              <w:rPr>
                <w:rFonts w:ascii="Times New Roman" w:hAnsi="Times New Roman"/>
                <w:sz w:val="24"/>
                <w:szCs w:val="24"/>
              </w:rPr>
              <w:t xml:space="preserve"> и его дар городу.</w:t>
            </w:r>
          </w:p>
        </w:tc>
        <w:tc>
          <w:tcPr>
            <w:tcW w:w="3500" w:type="dxa"/>
          </w:tcPr>
          <w:p w:rsidR="00142B1F" w:rsidRPr="00142B1F" w:rsidRDefault="00FD47D5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2B1F" w:rsidRPr="00142B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142B1F" w:rsidRPr="00FD47D5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Повторение. Орфограммы в корне и приставках.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Страны изучаемого языка. Развитие навыков  диалогической речи.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FD47D5" w:rsidRPr="00FD47D5" w:rsidRDefault="00FD47D5" w:rsidP="00FD4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4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Выдающиеся люди. Практика чтения, письма.</w:t>
            </w:r>
          </w:p>
          <w:p w:rsidR="00142B1F" w:rsidRPr="00FD47D5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FD47D5" w:rsidRDefault="00A13449" w:rsidP="00420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Повторение по теме «Россия в конце XIX — начале ХХ века».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142B1F" w:rsidRPr="00FD47D5" w:rsidRDefault="00FD47D5" w:rsidP="00420F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Низкий старт до 70м. Подготовка к ГТО. Задняя подножка захватом руки и туловища партнера. Перебрасывать с захватом </w:t>
            </w:r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руки и шеи</w:t>
            </w:r>
            <w:proofErr w:type="gramStart"/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4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амбо) 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Электронная почта</w:t>
            </w:r>
          </w:p>
          <w:p w:rsidR="00142B1F" w:rsidRPr="00142B1F" w:rsidRDefault="00142B1F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u w:val="single"/>
              </w:rPr>
            </w:pPr>
          </w:p>
        </w:tc>
      </w:tr>
      <w:tr w:rsidR="00142B1F" w:rsidRPr="00CB0FA4" w:rsidTr="00142B1F">
        <w:trPr>
          <w:trHeight w:val="450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142B1F" w:rsidRDefault="00142B1F" w:rsidP="00A1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Четверг, 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34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2551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142B1F" w:rsidRPr="00FD47D5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Анализ эпического произведения.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vAlign w:val="center"/>
          </w:tcPr>
          <w:p w:rsidR="00142B1F" w:rsidRPr="00FD47D5" w:rsidRDefault="00FD47D5" w:rsidP="0011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Планеты-гиганты. Спутники и кольца планет-гигантов.</w:t>
            </w:r>
          </w:p>
        </w:tc>
        <w:tc>
          <w:tcPr>
            <w:tcW w:w="3500" w:type="dxa"/>
          </w:tcPr>
          <w:p w:rsidR="00142B1F" w:rsidRPr="00142B1F" w:rsidRDefault="00FD47D5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FD47D5" w:rsidRDefault="00A13449" w:rsidP="00420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Повторение по теме «Россия в конце XIX — начале ХХ века».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142B1F" w:rsidRPr="00FD47D5" w:rsidRDefault="00FD47D5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«География России. Хозяйство и географические районы».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Подсчет углов в треугольнике, четырехугольнике.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Обобщение по теме «Металлы»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142B1F" w:rsidRPr="00142B1F" w:rsidRDefault="00142B1F" w:rsidP="00A1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34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FD47D5" w:rsidRPr="00FD47D5" w:rsidRDefault="00FD47D5" w:rsidP="00FD47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</w:t>
            </w:r>
          </w:p>
          <w:p w:rsidR="00FD47D5" w:rsidRPr="00FD47D5" w:rsidRDefault="00FD47D5" w:rsidP="00FD47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Солнце и звезды. Источник энергии Солнца и звезд. </w:t>
            </w:r>
          </w:p>
          <w:p w:rsidR="00142B1F" w:rsidRPr="00FD47D5" w:rsidRDefault="00142B1F" w:rsidP="00420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FD47D5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142B1F" w:rsidRPr="00FD47D5" w:rsidRDefault="00FD47D5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Зудова</w:t>
            </w:r>
            <w:proofErr w:type="spellEnd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З.И.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Гарипова Г.Г.</w:t>
            </w:r>
          </w:p>
        </w:tc>
        <w:tc>
          <w:tcPr>
            <w:tcW w:w="3390" w:type="dxa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Обобщающий урок по теме «Планирование профессиональной карьеры</w:t>
            </w:r>
            <w:hyperlink r:id="rId28" w:tooltip="Выбрать тему урока" w:history="1"/>
            <w:r w:rsidRPr="00FD47D5">
              <w:rPr>
                <w:rFonts w:ascii="Times New Roman" w:hAnsi="Times New Roman"/>
                <w:sz w:val="24"/>
                <w:szCs w:val="24"/>
              </w:rPr>
              <w:t>». Защита проекта «Моя будущая профессия»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1F">
              <w:rPr>
                <w:rStyle w:val="a7"/>
                <w:rFonts w:ascii="Times New Roman" w:hAnsi="Times New Roman"/>
                <w:b w:val="0"/>
                <w:bCs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142B1F" w:rsidRPr="00FD47D5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Повторение. Орфограммы в суффиксах.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142B1F" w:rsidRPr="00FD47D5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Анализ эпизода в эпическом произведении.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587" w:type="dxa"/>
          </w:tcPr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142B1F" w:rsidRPr="00FD47D5" w:rsidRDefault="00FD47D5" w:rsidP="00FD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sz w:val="24"/>
                <w:szCs w:val="24"/>
              </w:rPr>
              <w:t>Сильные и слабые стороны работы над проектом.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, видеоролик «Как создавать презентацию»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142B1F" w:rsidRPr="00142B1F" w:rsidRDefault="00420FED" w:rsidP="00A1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3</w:t>
            </w:r>
            <w:r w:rsidR="00A134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420FED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  <w:vMerge w:val="restart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420FED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лексического материала.</w:t>
            </w:r>
          </w:p>
        </w:tc>
        <w:tc>
          <w:tcPr>
            <w:tcW w:w="3500" w:type="dxa"/>
          </w:tcPr>
          <w:p w:rsidR="00420FED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20FED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420FED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20FED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20FED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20FED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0FED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FED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20FED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FED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20FED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20FED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20FED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420FED" w:rsidRPr="00CB0FA4" w:rsidTr="00142B1F">
        <w:trPr>
          <w:gridAfter w:val="3"/>
          <w:wAfter w:w="7616" w:type="dxa"/>
          <w:trHeight w:val="1559"/>
        </w:trPr>
        <w:tc>
          <w:tcPr>
            <w:tcW w:w="830" w:type="dxa"/>
            <w:vMerge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420FED" w:rsidRPr="00FD47D5" w:rsidRDefault="00FD47D5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Страны изучаемого языка. Лексико-грамматический тест</w:t>
            </w:r>
          </w:p>
        </w:tc>
        <w:tc>
          <w:tcPr>
            <w:tcW w:w="3500" w:type="dxa"/>
          </w:tcPr>
          <w:p w:rsidR="00420FED" w:rsidRPr="00142B1F" w:rsidRDefault="00420FED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ED" w:rsidRPr="00142B1F" w:rsidRDefault="00420FED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20FED" w:rsidRPr="00142B1F" w:rsidRDefault="00420FED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20FED" w:rsidRPr="00142B1F" w:rsidRDefault="00420FED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90" w:type="dxa"/>
          </w:tcPr>
          <w:p w:rsidR="00142B1F" w:rsidRPr="00FD47D5" w:rsidRDefault="00FD47D5" w:rsidP="00420F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47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«Логика и логические основы компьютера»</w:t>
            </w:r>
          </w:p>
        </w:tc>
        <w:tc>
          <w:tcPr>
            <w:tcW w:w="3500" w:type="dxa"/>
          </w:tcPr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35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://.</w:t>
              </w:r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</w:hyperlink>
          </w:p>
          <w:p w:rsidR="00142B1F" w:rsidRPr="00142B1F" w:rsidRDefault="00FD47D5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  <w:shd w:val="clear" w:color="auto" w:fill="auto"/>
          </w:tcPr>
          <w:p w:rsidR="00142B1F" w:rsidRPr="00FD47D5" w:rsidRDefault="00A1344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47D5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  <w:shd w:val="clear" w:color="auto" w:fill="auto"/>
          </w:tcPr>
          <w:p w:rsidR="00142B1F" w:rsidRPr="00FD47D5" w:rsidRDefault="00FD47D5" w:rsidP="0042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4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Дальнейшее обучение технике спринтерского бега 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9C6" w:rsidRDefault="00F469C6" w:rsidP="00F469C6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>
      <w:bookmarkStart w:id="0" w:name="_GoBack"/>
      <w:bookmarkEnd w:id="0"/>
    </w:p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E"/>
    <w:rsid w:val="00022CA5"/>
    <w:rsid w:val="0011426C"/>
    <w:rsid w:val="00142B1F"/>
    <w:rsid w:val="003F661F"/>
    <w:rsid w:val="00420FED"/>
    <w:rsid w:val="00A13449"/>
    <w:rsid w:val="00A31E82"/>
    <w:rsid w:val="00A617A0"/>
    <w:rsid w:val="00BD4F7D"/>
    <w:rsid w:val="00E0489E"/>
    <w:rsid w:val="00F469C6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hyperlink" Target="https://sgo.rso23.ru" TargetMode="External"/><Relationship Id="rId26" Type="http://schemas.openxmlformats.org/officeDocument/2006/relationships/hyperlink" Target="http://www.yaklas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cation.yandex.ru/home/" TargetMode="External"/><Relationship Id="rId34" Type="http://schemas.openxmlformats.org/officeDocument/2006/relationships/hyperlink" Target="https://sdamgia.ru/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://www.yaklass.ru" TargetMode="External"/><Relationship Id="rId33" Type="http://schemas.openxmlformats.org/officeDocument/2006/relationships/hyperlink" Target="https://.zoom.u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vtori.blogspot.com/" TargetMode="External"/><Relationship Id="rId20" Type="http://schemas.openxmlformats.org/officeDocument/2006/relationships/hyperlink" Target="https://.zoom.us" TargetMode="External"/><Relationship Id="rId29" Type="http://schemas.openxmlformats.org/officeDocument/2006/relationships/hyperlink" Target="https://education.yandex.ru/hom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sgo.rso23.ru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sgo.rso23.ru" TargetMode="Externa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sgo.rso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education.yandex.ru/home/" TargetMode="External"/><Relationship Id="rId35" Type="http://schemas.openxmlformats.org/officeDocument/2006/relationships/hyperlink" Target="https://.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F92E-C7B3-465A-80A3-6FE2BE54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Юрий</cp:lastModifiedBy>
  <cp:revision>3</cp:revision>
  <dcterms:created xsi:type="dcterms:W3CDTF">2020-05-20T21:09:00Z</dcterms:created>
  <dcterms:modified xsi:type="dcterms:W3CDTF">2020-05-21T08:05:00Z</dcterms:modified>
</cp:coreProperties>
</file>