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93" w:rsidRPr="004F0A93" w:rsidRDefault="004F0A93" w:rsidP="004F0A93">
      <w:pPr>
        <w:pStyle w:val="a8"/>
        <w:spacing w:before="0" w:beforeAutospacing="0" w:after="0" w:afterAutospacing="0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              «</w:t>
      </w:r>
      <w:r w:rsidRPr="004F0A93">
        <w:rPr>
          <w:rStyle w:val="a7"/>
          <w:rFonts w:ascii="Times New Roman" w:hAnsi="Times New Roman" w:cs="Times New Roman"/>
          <w:b w:val="0"/>
          <w:sz w:val="28"/>
          <w:szCs w:val="28"/>
        </w:rPr>
        <w:t>УТВЕРЖДАЮ»</w:t>
      </w:r>
    </w:p>
    <w:p w:rsidR="004F0A93" w:rsidRPr="004F0A93" w:rsidRDefault="004F0A93" w:rsidP="004F0A93">
      <w:pPr>
        <w:pStyle w:val="a8"/>
        <w:spacing w:before="0" w:beforeAutospacing="0" w:after="0" w:afterAutospacing="0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F0A9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Директор МБОУ СОШ № 57</w:t>
      </w:r>
    </w:p>
    <w:p w:rsidR="004F0A93" w:rsidRPr="004F0A93" w:rsidRDefault="004F0A93" w:rsidP="004F0A93">
      <w:pPr>
        <w:pStyle w:val="a8"/>
        <w:spacing w:before="0" w:beforeAutospacing="0" w:after="0" w:afterAutospacing="0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F0A9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___________М.В. </w:t>
      </w:r>
      <w:proofErr w:type="spellStart"/>
      <w:r w:rsidRPr="004F0A93">
        <w:rPr>
          <w:rStyle w:val="a7"/>
          <w:rFonts w:ascii="Times New Roman" w:hAnsi="Times New Roman" w:cs="Times New Roman"/>
          <w:b w:val="0"/>
          <w:sz w:val="28"/>
          <w:szCs w:val="28"/>
        </w:rPr>
        <w:t>Кашаева</w:t>
      </w:r>
      <w:proofErr w:type="spellEnd"/>
    </w:p>
    <w:p w:rsidR="004F0A93" w:rsidRPr="004F0A93" w:rsidRDefault="004F0A93" w:rsidP="004F0A93">
      <w:pPr>
        <w:pStyle w:val="a8"/>
        <w:spacing w:before="0" w:beforeAutospacing="0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F0A9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«_____»__________20__г.                                                                </w:t>
      </w:r>
    </w:p>
    <w:p w:rsidR="004F0A93" w:rsidRPr="004B6720" w:rsidRDefault="004F0A9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063" w:rsidRPr="004B6720" w:rsidRDefault="004B4063" w:rsidP="004F0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4B4063" w:rsidRPr="004F0A93" w:rsidRDefault="004B4063" w:rsidP="004F0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и обновлении библиотечных фондов учебников, порядке их использовании и мерах, обесп</w:t>
      </w:r>
      <w:r w:rsidR="004F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ечивающих сохранность литературы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67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Обязанности школьного коллектива: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Директор школы отвечает за организацию работы по созданию и своевременному пополнению библиотечного фонда школьных учебников. Он направляет деятельность педагогического коллектива по формированию у учащихся бережного отношения к учебникам, предусматривает меры по совершенствованию этой работы при планировании учебно-воспитательного процесса на очередной учебный год и обеспечивает систематический </w:t>
      </w:r>
      <w:proofErr w:type="gramStart"/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выполнением.</w:t>
      </w:r>
    </w:p>
    <w:p w:rsidR="004B4063" w:rsidRDefault="004B4063" w:rsidP="004F0A9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14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директора школы по учебно-воспитательной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разрабатывает единые требования к учащимся по использованию и сохранности учебников. Совместно с учителями он осуществляет систематически контроль за их использованием в течени</w:t>
      </w:r>
      <w:proofErr w:type="gramStart"/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года, определяе</w:t>
      </w:r>
      <w:r w:rsidR="0014563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потребность школы в учебниках.</w:t>
      </w:r>
    </w:p>
    <w:p w:rsidR="00F840AD" w:rsidRPr="004B6720" w:rsidRDefault="00F840AD" w:rsidP="004F0A93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AD" w:rsidRPr="00F840AD" w:rsidRDefault="004B4063" w:rsidP="004F0A9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 направляет деятельность педагогического коллектива по формированию бережного отношения к учебникам в процессе внеурочной работы.</w:t>
      </w:r>
    </w:p>
    <w:p w:rsidR="004B4063" w:rsidRPr="004B6720" w:rsidRDefault="00145630" w:rsidP="004F0A9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1-11</w:t>
      </w:r>
      <w:r w:rsidR="004B4063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классов:</w:t>
      </w:r>
    </w:p>
    <w:p w:rsidR="004B4063" w:rsidRPr="004B6720" w:rsidRDefault="004B4063" w:rsidP="004F0A9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необходимую работу с учащимися и родителями по воспитанию у учащихся бережного отношения к учебной книге;</w:t>
      </w:r>
    </w:p>
    <w:p w:rsidR="004B4063" w:rsidRPr="004B6720" w:rsidRDefault="004B4063" w:rsidP="004F0A9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выдаче фондированных учебников учащимся и организуют их возврат в библиотеку по окончании учебного года;</w:t>
      </w:r>
    </w:p>
    <w:p w:rsidR="004B4063" w:rsidRPr="004B6720" w:rsidRDefault="004B4063" w:rsidP="004F0A9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4B4063" w:rsidRPr="004B6720" w:rsidRDefault="004B4063" w:rsidP="004F0A9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книгам.</w:t>
      </w:r>
    </w:p>
    <w:p w:rsidR="00F840AD" w:rsidRPr="00F840AD" w:rsidRDefault="004B4063" w:rsidP="004F0A9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Непосредственную работу с библиотечным фондом учебников в школе ведет библиотекарь, а при его отсутствии - другой сотрудник школы, назначенный директором школы ответственным за работу с библиотечным фондом школьных учебников.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67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Библиотечный фонд учебников</w:t>
      </w:r>
    </w:p>
    <w:p w:rsidR="004B4063" w:rsidRPr="004B6720" w:rsidRDefault="004B4063" w:rsidP="004F0A9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фонд школьных учебников пополняется за счёт </w:t>
      </w:r>
      <w:r w:rsidR="00527DA0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выделенных из  краевых субвенций</w:t>
      </w:r>
      <w:r w:rsidR="00682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принятых в дар</w:t>
      </w:r>
      <w:r w:rsidR="00527DA0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родительской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DA0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527DA0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063" w:rsidRPr="004B6720" w:rsidRDefault="004B4063" w:rsidP="004F0A9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Библиотечный фонд школьных</w:t>
      </w:r>
      <w:r w:rsidR="00527DA0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D9E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учебников учитывается</w:t>
      </w:r>
      <w:r w:rsidR="00527DA0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хранит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отдельно от библиотечного фонда школьной библиотеки.</w:t>
      </w:r>
    </w:p>
    <w:p w:rsidR="004B4063" w:rsidRPr="004B6720" w:rsidRDefault="004B4063" w:rsidP="004F0A9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библиотечного фонда школьных</w:t>
      </w:r>
      <w:r w:rsidR="0014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способствует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сохранности, правильному формированию и использовани</w:t>
      </w:r>
      <w:r w:rsidR="0014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отражает </w:t>
      </w:r>
      <w:r w:rsidR="00105209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поступление, выбытие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общую численность учебников и распределение их по клас</w:t>
      </w:r>
      <w:r w:rsidR="00105209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школы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основе учетных документов осуществляется </w:t>
      </w:r>
      <w:proofErr w:type="gramStart"/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фонда, проверка и передача его от одного работника другому, ведется статистическая отчетность.</w:t>
      </w:r>
    </w:p>
    <w:p w:rsidR="004B4063" w:rsidRPr="004B6720" w:rsidRDefault="004B6720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4063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библиотечного фонда школьных учебников организуется в соответствии с о</w:t>
      </w:r>
      <w:r w:rsidR="00145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положениями «Инструкции</w:t>
      </w:r>
      <w:r w:rsidR="004B4063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учете библиотечного фонда»</w:t>
      </w:r>
      <w:r w:rsidR="00E92910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063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720">
        <w:rPr>
          <w:rFonts w:ascii="Times New Roman" w:hAnsi="Times New Roman" w:cs="Times New Roman"/>
          <w:sz w:val="28"/>
          <w:szCs w:val="28"/>
        </w:rPr>
        <w:t xml:space="preserve"> разработанной на основании законодательства Российской Федерации о библиотеках и </w:t>
      </w:r>
      <w:bookmarkStart w:id="0" w:name="YANDEX_44"/>
      <w:bookmarkEnd w:id="0"/>
      <w:r w:rsidRPr="004B6720">
        <w:rPr>
          <w:rStyle w:val="highlight"/>
          <w:rFonts w:ascii="Times New Roman" w:hAnsi="Times New Roman" w:cs="Times New Roman"/>
          <w:sz w:val="28"/>
          <w:szCs w:val="28"/>
        </w:rPr>
        <w:t> библиотечном </w:t>
      </w:r>
      <w:r w:rsidRPr="004B6720">
        <w:rPr>
          <w:rFonts w:ascii="Times New Roman" w:hAnsi="Times New Roman" w:cs="Times New Roman"/>
          <w:sz w:val="28"/>
          <w:szCs w:val="28"/>
        </w:rPr>
        <w:t xml:space="preserve"> деле, бюджетного законодательства, государственных стандартов, иных законов и нормативных правовых актов, имеющих отношение к </w:t>
      </w:r>
      <w:bookmarkStart w:id="1" w:name="YANDEX_45"/>
      <w:bookmarkEnd w:id="1"/>
      <w:r w:rsidRPr="004B6720">
        <w:rPr>
          <w:rStyle w:val="highlight"/>
          <w:rFonts w:ascii="Times New Roman" w:hAnsi="Times New Roman" w:cs="Times New Roman"/>
          <w:sz w:val="28"/>
          <w:szCs w:val="28"/>
        </w:rPr>
        <w:t> учету </w:t>
      </w:r>
      <w:r w:rsidRPr="004B6720">
        <w:rPr>
          <w:rFonts w:ascii="Times New Roman" w:hAnsi="Times New Roman" w:cs="Times New Roman"/>
          <w:sz w:val="28"/>
          <w:szCs w:val="28"/>
        </w:rPr>
        <w:t xml:space="preserve"> документов, составляющих </w:t>
      </w:r>
      <w:bookmarkStart w:id="2" w:name="YANDEX_46"/>
      <w:bookmarkEnd w:id="2"/>
      <w:r w:rsidRPr="004B6720">
        <w:rPr>
          <w:rStyle w:val="highlight"/>
          <w:rFonts w:ascii="Times New Roman" w:hAnsi="Times New Roman" w:cs="Times New Roman"/>
          <w:sz w:val="28"/>
          <w:szCs w:val="28"/>
        </w:rPr>
        <w:t> библиотечный </w:t>
      </w:r>
      <w:r w:rsidRPr="004B6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YANDEX_47"/>
      <w:bookmarkEnd w:id="3"/>
      <w:r w:rsidRPr="004B6720">
        <w:rPr>
          <w:rStyle w:val="highlight"/>
          <w:rFonts w:ascii="Times New Roman" w:hAnsi="Times New Roman" w:cs="Times New Roman"/>
          <w:sz w:val="28"/>
          <w:szCs w:val="28"/>
        </w:rPr>
        <w:t> фонд.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063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 подлежат все виды</w:t>
      </w:r>
      <w:r w:rsidR="0025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  учебников, принятых на хранение</w:t>
      </w:r>
      <w:r w:rsidR="004B4063"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библиотечный фонд. 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Процесс учета библиотечного фонда </w:t>
      </w:r>
      <w:r w:rsidR="00F9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включает в себя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прием, штемпелевание, регист</w:t>
      </w:r>
      <w:r w:rsidR="00F91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поступления, распределение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классам,</w:t>
      </w:r>
      <w:r w:rsidR="00F9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выбытие и плановую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F9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операции по учету библиотечного фонда школьных учебников производятся библиотекарем. Стоимостный учет библиотечного </w:t>
      </w:r>
      <w:r w:rsidR="00F9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школьных учебников контролируется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бухгалтерией</w:t>
      </w:r>
      <w:r w:rsidR="004F0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BB7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    Учет учебников осуществляется групповым способом и ведется в «Книге суммарного учета</w:t>
      </w:r>
      <w:r w:rsidR="0003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 фонда школьных учебников»,</w:t>
      </w:r>
      <w:r w:rsidR="0003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инвентарной книге учебников, в электронном каталоге «Учебники»,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каталожных (учетных) карточках</w:t>
      </w:r>
      <w:r w:rsidR="0003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размера.</w:t>
      </w:r>
      <w:r w:rsidR="0082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издание учебника заводится отдельная карточка. Карточка с библиографическим описанием изданий учебников расставляются в учетную картотеку по классам, а внутри классов -</w:t>
      </w:r>
      <w:r w:rsidR="0082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алфавиту фамилий авторов или заглавий. 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суммарного учета библиотечного ф</w:t>
      </w:r>
      <w:r w:rsidR="0082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 школьных учебников» состоит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 частей: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Поступление в фонд учебников.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Выбытие из фонда учебников.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3. Итого учета фонда учебников.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   На титульном листе каждого экземпляра учебника над выходными данными ставиться штемпель, содержащий наименование и номер школы.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    Перед началом учебного года библиотекарь в</w:t>
      </w:r>
      <w:r w:rsidR="00825BB7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ыдает учебники классным руководителям 1-11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Наименование учебников и их количество отмечается в специальной ведомости </w:t>
      </w:r>
      <w:r w:rsidR="0082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учебников. За каждый полученный учебник учащиеся расписываются на специальном вкладыше в читательский формуляр, который сдается библиотекарю. Эти вкладыши хранятся в читательском формуляре учащихся.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    Учебники выдаются учащимся на 1 учебный год.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      Пришедшие в негодность учебники списываются по акту комиссией, в состав которой входит заместитель директора</w:t>
      </w:r>
      <w:r w:rsidR="004F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профсоюзного комитета школы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8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акте на списание указываются название учебника, год издания, цена, количество списываемых экземпляров и сумма. Акт утверждает директор школы.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списанных по акту экземпляров учебника и числящийся остаток регистрируются в «Книге суммарного учета библиотечного фонда школьных учебников»</w:t>
      </w:r>
      <w:r w:rsidR="002C48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88A" w:rsidRPr="002C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инвентарной книге учебников, в электронном каталоге «Учебники»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карточках учетной картотеки.</w:t>
      </w:r>
    </w:p>
    <w:p w:rsidR="004B4063" w:rsidRPr="004B6720" w:rsidRDefault="004B4063" w:rsidP="004F0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17.      Если уче</w:t>
      </w:r>
      <w:r w:rsidR="002C488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 испорчен или утерян учащим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родители приобретают </w:t>
      </w:r>
      <w:r w:rsidR="002C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взамен </w:t>
      </w:r>
      <w:r w:rsidRPr="004B67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аналогичный учебник.</w:t>
      </w:r>
      <w:r w:rsidR="0045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D46" w:rsidRPr="004B6720" w:rsidRDefault="00EA0D46" w:rsidP="004F0A93">
      <w:pPr>
        <w:jc w:val="both"/>
        <w:rPr>
          <w:sz w:val="28"/>
          <w:szCs w:val="28"/>
        </w:rPr>
      </w:pPr>
    </w:p>
    <w:sectPr w:rsidR="00EA0D46" w:rsidRPr="004B6720" w:rsidSect="004F0A93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697"/>
    <w:multiLevelType w:val="multilevel"/>
    <w:tmpl w:val="3180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75A"/>
    <w:multiLevelType w:val="multilevel"/>
    <w:tmpl w:val="1A0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649CD"/>
    <w:multiLevelType w:val="hybridMultilevel"/>
    <w:tmpl w:val="4E0A6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E54DC"/>
    <w:multiLevelType w:val="multilevel"/>
    <w:tmpl w:val="6D2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96E18"/>
    <w:multiLevelType w:val="hybridMultilevel"/>
    <w:tmpl w:val="656C5F94"/>
    <w:lvl w:ilvl="0" w:tplc="041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B4063"/>
    <w:rsid w:val="00033147"/>
    <w:rsid w:val="00105209"/>
    <w:rsid w:val="00145630"/>
    <w:rsid w:val="00256135"/>
    <w:rsid w:val="002C488A"/>
    <w:rsid w:val="00457877"/>
    <w:rsid w:val="004B4063"/>
    <w:rsid w:val="004B6720"/>
    <w:rsid w:val="004F0A93"/>
    <w:rsid w:val="00527DA0"/>
    <w:rsid w:val="00647E62"/>
    <w:rsid w:val="00682C7A"/>
    <w:rsid w:val="007E0CE5"/>
    <w:rsid w:val="00825BB7"/>
    <w:rsid w:val="00CB1C0E"/>
    <w:rsid w:val="00E92910"/>
    <w:rsid w:val="00EA0D46"/>
    <w:rsid w:val="00F37D9E"/>
    <w:rsid w:val="00F840AD"/>
    <w:rsid w:val="00F912E0"/>
    <w:rsid w:val="00F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063"/>
    <w:pPr>
      <w:ind w:left="720"/>
      <w:contextualSpacing/>
    </w:pPr>
  </w:style>
  <w:style w:type="character" w:customStyle="1" w:styleId="highlight">
    <w:name w:val="highlight"/>
    <w:basedOn w:val="a0"/>
    <w:rsid w:val="004B6720"/>
  </w:style>
  <w:style w:type="paragraph" w:styleId="a6">
    <w:name w:val="No Spacing"/>
    <w:uiPriority w:val="1"/>
    <w:qFormat/>
    <w:rsid w:val="00647E6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4F0A93"/>
    <w:rPr>
      <w:b/>
      <w:bCs/>
      <w:color w:val="333333"/>
    </w:rPr>
  </w:style>
  <w:style w:type="paragraph" w:styleId="a8">
    <w:name w:val="Normal (Web)"/>
    <w:basedOn w:val="a"/>
    <w:rsid w:val="004F0A93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57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2012-03-13T07:31:00Z</dcterms:created>
  <dcterms:modified xsi:type="dcterms:W3CDTF">2015-02-09T00:56:00Z</dcterms:modified>
</cp:coreProperties>
</file>