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D0" w:rsidRDefault="008C473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</w:t>
      </w:r>
    </w:p>
    <w:p w:rsidR="00DE11D0" w:rsidRDefault="008C473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ОСНОВНОЙ ОБРАЗОВАТЕЛЬНОЙ ПРОГРАММЫ</w:t>
      </w:r>
    </w:p>
    <w:p w:rsidR="00DE11D0" w:rsidRDefault="008C473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НАЧАЛЬНОГО ОБЩЕГО ОБРАЗОВАНИЯ</w:t>
      </w:r>
    </w:p>
    <w:p w:rsidR="00DE11D0" w:rsidRDefault="008C4734">
      <w:pPr>
        <w:spacing w:line="23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БЮДЖЕТНОГО ОБЩЕОБРАЗОВАТЕЛЬНОГО УЧРЕЖДЕНИЯ</w:t>
      </w:r>
    </w:p>
    <w:p w:rsidR="00DE11D0" w:rsidRDefault="008C473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ОБРАЗОВАНИЯ ГОРОД КРАСНОДАР</w:t>
      </w:r>
    </w:p>
    <w:p w:rsidR="00DE11D0" w:rsidRDefault="008C473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СРЕДНЕЙ ОБЩЕОБРАЗОВАТЕЛЬНОЙ ШКОЛЫ № 5</w:t>
      </w:r>
      <w:r w:rsidR="00A67D69">
        <w:rPr>
          <w:rFonts w:eastAsia="Times New Roman"/>
          <w:sz w:val="24"/>
          <w:szCs w:val="24"/>
        </w:rPr>
        <w:t>7</w:t>
      </w:r>
    </w:p>
    <w:p w:rsidR="00DE11D0" w:rsidRDefault="008C473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 РЕДАКЦИИ ОТ</w:t>
      </w:r>
      <w:r w:rsidR="00D64241">
        <w:rPr>
          <w:rFonts w:eastAsia="Times New Roman"/>
          <w:sz w:val="24"/>
          <w:szCs w:val="24"/>
        </w:rPr>
        <w:t xml:space="preserve"> 29.08.2017</w:t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</w:p>
    <w:p w:rsidR="00DE11D0" w:rsidRDefault="00DE11D0">
      <w:pPr>
        <w:spacing w:line="21" w:lineRule="exact"/>
        <w:rPr>
          <w:sz w:val="24"/>
          <w:szCs w:val="24"/>
        </w:rPr>
      </w:pPr>
    </w:p>
    <w:p w:rsidR="00DE11D0" w:rsidRPr="00A67D69" w:rsidRDefault="00390A39">
      <w:pPr>
        <w:spacing w:line="235" w:lineRule="auto"/>
        <w:ind w:left="260"/>
        <w:jc w:val="both"/>
        <w:rPr>
          <w:color w:val="000000" w:themeColor="text1"/>
          <w:sz w:val="20"/>
          <w:szCs w:val="20"/>
        </w:rPr>
      </w:pPr>
      <w:r w:rsidRPr="00A67D69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8C4734" w:rsidRPr="00A67D69">
        <w:rPr>
          <w:rFonts w:eastAsia="Times New Roman"/>
          <w:b/>
          <w:bCs/>
          <w:color w:val="000000" w:themeColor="text1"/>
          <w:sz w:val="28"/>
          <w:szCs w:val="28"/>
        </w:rPr>
        <w:t>В 2019 – 2020 учебном году по данной образовательной программе обучаются 1-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8C4734" w:rsidRPr="00A67D69">
        <w:rPr>
          <w:rFonts w:eastAsia="Times New Roman"/>
          <w:b/>
          <w:bCs/>
          <w:color w:val="000000" w:themeColor="text1"/>
          <w:sz w:val="28"/>
          <w:szCs w:val="28"/>
        </w:rPr>
        <w:t>4 классы</w:t>
      </w:r>
    </w:p>
    <w:p w:rsidR="00DE11D0" w:rsidRDefault="00DE11D0">
      <w:pPr>
        <w:spacing w:line="283" w:lineRule="exact"/>
        <w:rPr>
          <w:sz w:val="24"/>
          <w:szCs w:val="24"/>
        </w:rPr>
      </w:pPr>
    </w:p>
    <w:p w:rsidR="00DE11D0" w:rsidRDefault="008C473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начального общего образования</w:t>
      </w:r>
      <w:r w:rsidR="00A67D69">
        <w:rPr>
          <w:rFonts w:eastAsia="Times New Roman"/>
          <w:sz w:val="24"/>
          <w:szCs w:val="24"/>
        </w:rPr>
        <w:t xml:space="preserve"> (далее – ООП НОО) МБОУ СОШ № 57</w:t>
      </w:r>
      <w:r>
        <w:rPr>
          <w:rFonts w:eastAsia="Times New Roman"/>
          <w:sz w:val="24"/>
          <w:szCs w:val="24"/>
        </w:rPr>
        <w:t xml:space="preserve"> разработана коллективом педагогов, родителей начальной ступени образования на основе федеральных нормативных документов:</w:t>
      </w:r>
    </w:p>
    <w:p w:rsidR="00DE11D0" w:rsidRDefault="00DE11D0">
      <w:pPr>
        <w:spacing w:line="14" w:lineRule="exact"/>
        <w:rPr>
          <w:sz w:val="24"/>
          <w:szCs w:val="24"/>
        </w:rPr>
      </w:pPr>
    </w:p>
    <w:p w:rsidR="00DE11D0" w:rsidRDefault="008C4734">
      <w:pPr>
        <w:numPr>
          <w:ilvl w:val="0"/>
          <w:numId w:val="1"/>
        </w:numPr>
        <w:tabs>
          <w:tab w:val="left" w:pos="52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DE11D0" w:rsidRDefault="00DE11D0">
      <w:pPr>
        <w:spacing w:line="1" w:lineRule="exact"/>
        <w:rPr>
          <w:rFonts w:eastAsia="Times New Roman"/>
          <w:sz w:val="24"/>
          <w:szCs w:val="24"/>
        </w:rPr>
      </w:pPr>
    </w:p>
    <w:p w:rsidR="00DE11D0" w:rsidRDefault="008C4734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приказа 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 России  от  06.10.2009  №  373  "Об  утверждении  и  введении 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DE11D0" w:rsidRDefault="00DE11D0">
      <w:pPr>
        <w:spacing w:line="12" w:lineRule="exact"/>
        <w:rPr>
          <w:rFonts w:eastAsia="Times New Roman"/>
          <w:sz w:val="24"/>
          <w:szCs w:val="24"/>
        </w:rPr>
      </w:pPr>
    </w:p>
    <w:p w:rsidR="00DE11D0" w:rsidRDefault="008C4734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федерального государственного образовательного стандарта начального общего образования", с изменениями от 26.11.2010 № 1241, от 22.09.2011 № 2357, от 18.12.2012 № 1060; -приказа Министерства образования и науки Российской Федерации от 30.08.2013 № 1015</w:t>
      </w:r>
    </w:p>
    <w:p w:rsidR="00DE11D0" w:rsidRDefault="00DE11D0">
      <w:pPr>
        <w:spacing w:line="13" w:lineRule="exact"/>
        <w:rPr>
          <w:rFonts w:eastAsia="Times New Roman"/>
          <w:sz w:val="24"/>
          <w:szCs w:val="24"/>
        </w:rPr>
      </w:pPr>
    </w:p>
    <w:p w:rsidR="00DE11D0" w:rsidRDefault="008C4734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 Утвержденным приказом</w:t>
      </w:r>
    </w:p>
    <w:p w:rsidR="00DE11D0" w:rsidRDefault="00DE11D0">
      <w:pPr>
        <w:spacing w:line="13" w:lineRule="exact"/>
        <w:rPr>
          <w:rFonts w:eastAsia="Times New Roman"/>
          <w:sz w:val="24"/>
          <w:szCs w:val="24"/>
        </w:rPr>
      </w:pPr>
    </w:p>
    <w:p w:rsidR="00DE11D0" w:rsidRDefault="008C4734">
      <w:pPr>
        <w:numPr>
          <w:ilvl w:val="0"/>
          <w:numId w:val="1"/>
        </w:numPr>
        <w:tabs>
          <w:tab w:val="left" w:pos="41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DE11D0" w:rsidRDefault="00DE11D0">
      <w:pPr>
        <w:spacing w:line="16" w:lineRule="exact"/>
        <w:rPr>
          <w:rFonts w:eastAsia="Times New Roman"/>
          <w:sz w:val="24"/>
          <w:szCs w:val="24"/>
        </w:rPr>
      </w:pPr>
    </w:p>
    <w:p w:rsidR="00DE11D0" w:rsidRDefault="008C4734">
      <w:pPr>
        <w:numPr>
          <w:ilvl w:val="0"/>
          <w:numId w:val="1"/>
        </w:numPr>
        <w:tabs>
          <w:tab w:val="left" w:pos="43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(с изменениями на 29.06.2011);</w:t>
      </w:r>
    </w:p>
    <w:p w:rsidR="00DE11D0" w:rsidRDefault="00DE11D0">
      <w:pPr>
        <w:spacing w:line="14" w:lineRule="exact"/>
        <w:rPr>
          <w:rFonts w:eastAsia="Times New Roman"/>
          <w:sz w:val="24"/>
          <w:szCs w:val="24"/>
        </w:rPr>
      </w:pPr>
    </w:p>
    <w:p w:rsidR="00DE11D0" w:rsidRDefault="008C4734">
      <w:pPr>
        <w:numPr>
          <w:ilvl w:val="0"/>
          <w:numId w:val="1"/>
        </w:numPr>
        <w:tabs>
          <w:tab w:val="left" w:pos="51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постановления Правительства Российской Федерации от 19.03.2001 № 196 «Об утверждении Типового положения об общеобразовательном учреждении» (с изменениями от 10.03.2009 № 216);</w:t>
      </w:r>
    </w:p>
    <w:p w:rsidR="00DE11D0" w:rsidRDefault="00DE11D0">
      <w:pPr>
        <w:spacing w:line="13" w:lineRule="exact"/>
        <w:rPr>
          <w:rFonts w:eastAsia="Times New Roman"/>
          <w:sz w:val="24"/>
          <w:szCs w:val="24"/>
        </w:rPr>
      </w:pPr>
    </w:p>
    <w:p w:rsidR="00DE11D0" w:rsidRDefault="008C4734">
      <w:pPr>
        <w:numPr>
          <w:ilvl w:val="0"/>
          <w:numId w:val="1"/>
        </w:numPr>
        <w:tabs>
          <w:tab w:val="left" w:pos="411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письма Министерства образования и науки Российской Федерации от 08.10.2010 № ИК-1494/19 «О введении третьего часа физической культуры»;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римерной основной образовательной программы начального общего образования,</w:t>
      </w:r>
    </w:p>
    <w:p w:rsidR="00DE11D0" w:rsidRDefault="00DE11D0">
      <w:pPr>
        <w:spacing w:line="13" w:lineRule="exact"/>
        <w:rPr>
          <w:rFonts w:eastAsia="Times New Roman"/>
          <w:sz w:val="24"/>
          <w:szCs w:val="24"/>
        </w:rPr>
      </w:pPr>
    </w:p>
    <w:p w:rsidR="00DE11D0" w:rsidRDefault="008C4734">
      <w:pPr>
        <w:spacing w:line="234" w:lineRule="auto"/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одобренной</w:t>
      </w:r>
      <w:proofErr w:type="gramEnd"/>
      <w:r>
        <w:rPr>
          <w:rFonts w:eastAsia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</w:p>
    <w:p w:rsidR="00DE11D0" w:rsidRDefault="00DE11D0">
      <w:pPr>
        <w:spacing w:line="13" w:lineRule="exact"/>
        <w:rPr>
          <w:rFonts w:eastAsia="Times New Roman"/>
          <w:sz w:val="24"/>
          <w:szCs w:val="24"/>
        </w:rPr>
      </w:pPr>
    </w:p>
    <w:p w:rsidR="00DE11D0" w:rsidRDefault="008C4734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Основная образовательная программа начального </w:t>
      </w:r>
      <w:r w:rsidR="00A67D69">
        <w:rPr>
          <w:rFonts w:eastAsia="Times New Roman"/>
          <w:sz w:val="24"/>
          <w:szCs w:val="24"/>
        </w:rPr>
        <w:t>общего образования МБОУ СОШ № 57</w:t>
      </w:r>
      <w:r>
        <w:rPr>
          <w:rFonts w:eastAsia="Times New Roman"/>
          <w:sz w:val="24"/>
          <w:szCs w:val="24"/>
        </w:rPr>
        <w:t xml:space="preserve">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младших школьников через освоение</w:t>
      </w:r>
      <w:proofErr w:type="gramEnd"/>
      <w:r>
        <w:rPr>
          <w:rFonts w:eastAsia="Times New Roman"/>
          <w:sz w:val="24"/>
          <w:szCs w:val="24"/>
        </w:rPr>
        <w:t xml:space="preserve"> фундаментальных основ начального образования.</w:t>
      </w:r>
    </w:p>
    <w:p w:rsidR="00DE11D0" w:rsidRDefault="00DE11D0">
      <w:pPr>
        <w:spacing w:line="19" w:lineRule="exact"/>
        <w:rPr>
          <w:rFonts w:eastAsia="Times New Roman"/>
          <w:sz w:val="24"/>
          <w:szCs w:val="24"/>
        </w:rPr>
      </w:pPr>
    </w:p>
    <w:p w:rsidR="00DE11D0" w:rsidRDefault="008C4734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рассмотрена и принята педагогическим советом (протокол № 1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 w:rsidR="00784074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</w:p>
    <w:p w:rsidR="00DE11D0" w:rsidRDefault="00DE11D0">
      <w:pPr>
        <w:spacing w:line="13" w:lineRule="exact"/>
        <w:rPr>
          <w:rFonts w:eastAsia="Times New Roman"/>
          <w:sz w:val="24"/>
          <w:szCs w:val="24"/>
        </w:rPr>
      </w:pPr>
    </w:p>
    <w:p w:rsidR="00DE11D0" w:rsidRDefault="008C4734">
      <w:pPr>
        <w:numPr>
          <w:ilvl w:val="1"/>
          <w:numId w:val="1"/>
        </w:numPr>
        <w:tabs>
          <w:tab w:val="left" w:pos="1203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приоритетных направлений образовательной деятельности, особенностей и традиций учреждения, предоставляющих большие возможности учащимся в раскрытии интеллектуальных и творческих возможностей личности, в данном документе раскрываются принципы и подходы к отбору содержания, организации педагогического процесса, а также характеризуется учебный план начальной школы.</w:t>
      </w:r>
    </w:p>
    <w:p w:rsidR="00DE11D0" w:rsidRDefault="00DE11D0">
      <w:pPr>
        <w:sectPr w:rsidR="00DE11D0">
          <w:pgSz w:w="11900" w:h="16838"/>
          <w:pgMar w:top="702" w:right="846" w:bottom="308" w:left="1440" w:header="0" w:footer="0" w:gutter="0"/>
          <w:cols w:space="720" w:equalWidth="0">
            <w:col w:w="9620"/>
          </w:cols>
        </w:sectPr>
      </w:pPr>
    </w:p>
    <w:p w:rsidR="00DE11D0" w:rsidRDefault="008C4734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Цель реализации </w:t>
      </w:r>
      <w:r>
        <w:rPr>
          <w:rFonts w:eastAsia="Times New Roman"/>
          <w:sz w:val="24"/>
          <w:szCs w:val="24"/>
        </w:rPr>
        <w:t>основной образовательной программы начального 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— обеспечение выполнения требований ФГОС НОО.</w:t>
      </w:r>
    </w:p>
    <w:p w:rsidR="00DE11D0" w:rsidRDefault="00DE11D0">
      <w:pPr>
        <w:spacing w:line="6" w:lineRule="exact"/>
        <w:rPr>
          <w:sz w:val="20"/>
          <w:szCs w:val="20"/>
        </w:rPr>
      </w:pPr>
    </w:p>
    <w:p w:rsidR="00DE11D0" w:rsidRDefault="008C473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задачи</w:t>
      </w:r>
      <w:r>
        <w:rPr>
          <w:rFonts w:eastAsia="Times New Roman"/>
          <w:sz w:val="24"/>
          <w:szCs w:val="24"/>
        </w:rPr>
        <w:t>:</w:t>
      </w:r>
    </w:p>
    <w:p w:rsidR="00DE11D0" w:rsidRDefault="00DE11D0">
      <w:pPr>
        <w:spacing w:line="8" w:lineRule="exact"/>
        <w:rPr>
          <w:sz w:val="20"/>
          <w:szCs w:val="20"/>
        </w:rPr>
      </w:pPr>
    </w:p>
    <w:p w:rsidR="00DE11D0" w:rsidRDefault="008C473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формирование общей культуры, </w:t>
      </w:r>
      <w:proofErr w:type="spellStart"/>
      <w:r>
        <w:rPr>
          <w:rFonts w:eastAsia="Times New Roman"/>
          <w:sz w:val="24"/>
          <w:szCs w:val="24"/>
        </w:rPr>
        <w:t>духовно­нравственное</w:t>
      </w:r>
      <w:proofErr w:type="spellEnd"/>
      <w:r>
        <w:rPr>
          <w:rFonts w:eastAsia="Times New Roman"/>
          <w:sz w:val="24"/>
          <w:szCs w:val="24"/>
        </w:rPr>
        <w:t>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DE11D0" w:rsidRDefault="00DE11D0">
      <w:pPr>
        <w:spacing w:line="13" w:lineRule="exact"/>
        <w:rPr>
          <w:sz w:val="20"/>
          <w:szCs w:val="20"/>
        </w:rPr>
      </w:pPr>
    </w:p>
    <w:p w:rsidR="00DE11D0" w:rsidRDefault="008C473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DE11D0" w:rsidRDefault="00DE11D0">
      <w:pPr>
        <w:spacing w:line="17" w:lineRule="exact"/>
        <w:rPr>
          <w:sz w:val="20"/>
          <w:szCs w:val="20"/>
        </w:rPr>
      </w:pPr>
    </w:p>
    <w:p w:rsidR="00DE11D0" w:rsidRDefault="008C473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становление и развитие личности в ее индивидуальности, самобытности, уникальности и неповторимости;</w:t>
      </w:r>
    </w:p>
    <w:p w:rsidR="00DE11D0" w:rsidRDefault="00DE11D0">
      <w:pPr>
        <w:spacing w:line="1" w:lineRule="exact"/>
        <w:rPr>
          <w:sz w:val="20"/>
          <w:szCs w:val="20"/>
        </w:rPr>
      </w:pPr>
    </w:p>
    <w:p w:rsidR="00DE11D0" w:rsidRDefault="008C473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обеспечение преемственности начального общего и основного общего образования;</w:t>
      </w:r>
    </w:p>
    <w:p w:rsidR="00DE11D0" w:rsidRDefault="00DE11D0">
      <w:pPr>
        <w:spacing w:line="12" w:lineRule="exact"/>
        <w:rPr>
          <w:sz w:val="20"/>
          <w:szCs w:val="20"/>
        </w:rPr>
      </w:pPr>
    </w:p>
    <w:p w:rsidR="00DE11D0" w:rsidRDefault="008C473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</w:t>
      </w:r>
    </w:p>
    <w:p w:rsidR="00DE11D0" w:rsidRDefault="00DE11D0">
      <w:pPr>
        <w:spacing w:line="2" w:lineRule="exact"/>
        <w:rPr>
          <w:sz w:val="20"/>
          <w:szCs w:val="20"/>
        </w:rPr>
      </w:pPr>
    </w:p>
    <w:p w:rsidR="00DE11D0" w:rsidRDefault="008C473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обеспечение доступности получения качественного начального общего образования;</w:t>
      </w:r>
    </w:p>
    <w:p w:rsidR="00DE11D0" w:rsidRDefault="00DE11D0">
      <w:pPr>
        <w:spacing w:line="12" w:lineRule="exact"/>
        <w:rPr>
          <w:sz w:val="20"/>
          <w:szCs w:val="20"/>
        </w:rPr>
      </w:pPr>
    </w:p>
    <w:p w:rsidR="00DE11D0" w:rsidRDefault="008C473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DE11D0" w:rsidRDefault="00DE11D0">
      <w:pPr>
        <w:spacing w:line="13" w:lineRule="exact"/>
        <w:rPr>
          <w:sz w:val="20"/>
          <w:szCs w:val="20"/>
        </w:rPr>
      </w:pPr>
    </w:p>
    <w:p w:rsidR="00DE11D0" w:rsidRDefault="008C4734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организация интеллектуальных и творческих соревнований, </w:t>
      </w:r>
      <w:proofErr w:type="spellStart"/>
      <w:r>
        <w:rPr>
          <w:rFonts w:eastAsia="Times New Roman"/>
          <w:sz w:val="24"/>
          <w:szCs w:val="24"/>
        </w:rPr>
        <w:t>научно­технического</w:t>
      </w:r>
      <w:proofErr w:type="spellEnd"/>
      <w:r>
        <w:rPr>
          <w:rFonts w:eastAsia="Times New Roman"/>
          <w:sz w:val="24"/>
          <w:szCs w:val="24"/>
        </w:rPr>
        <w:t xml:space="preserve"> творчества и </w:t>
      </w:r>
      <w:proofErr w:type="spellStart"/>
      <w:r>
        <w:rPr>
          <w:rFonts w:eastAsia="Times New Roman"/>
          <w:sz w:val="24"/>
          <w:szCs w:val="24"/>
        </w:rPr>
        <w:t>проектно­исследовательской</w:t>
      </w:r>
      <w:proofErr w:type="spellEnd"/>
      <w:r>
        <w:rPr>
          <w:rFonts w:eastAsia="Times New Roman"/>
          <w:sz w:val="24"/>
          <w:szCs w:val="24"/>
        </w:rPr>
        <w:t xml:space="preserve"> деятельности;</w:t>
      </w:r>
    </w:p>
    <w:p w:rsidR="00DE11D0" w:rsidRDefault="00DE11D0">
      <w:pPr>
        <w:spacing w:line="13" w:lineRule="exact"/>
        <w:rPr>
          <w:sz w:val="20"/>
          <w:szCs w:val="20"/>
        </w:rPr>
      </w:pPr>
    </w:p>
    <w:p w:rsidR="00DE11D0" w:rsidRDefault="008C473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eastAsia="Times New Roman"/>
          <w:sz w:val="24"/>
          <w:szCs w:val="24"/>
        </w:rPr>
        <w:t>внутришкольной</w:t>
      </w:r>
      <w:proofErr w:type="spellEnd"/>
      <w:r>
        <w:rPr>
          <w:rFonts w:eastAsia="Times New Roman"/>
          <w:sz w:val="24"/>
          <w:szCs w:val="24"/>
        </w:rPr>
        <w:t xml:space="preserve"> социальной среды;</w:t>
      </w:r>
    </w:p>
    <w:p w:rsidR="00DE11D0" w:rsidRDefault="00DE11D0">
      <w:pPr>
        <w:spacing w:line="13" w:lineRule="exact"/>
        <w:rPr>
          <w:sz w:val="20"/>
          <w:szCs w:val="20"/>
        </w:rPr>
      </w:pPr>
    </w:p>
    <w:p w:rsidR="00DE11D0" w:rsidRDefault="008C473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использование в образовательной деятельности современных образовательных технологий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типа;</w:t>
      </w:r>
    </w:p>
    <w:p w:rsidR="00DE11D0" w:rsidRDefault="00DE11D0">
      <w:pPr>
        <w:spacing w:line="13" w:lineRule="exact"/>
        <w:rPr>
          <w:sz w:val="20"/>
          <w:szCs w:val="20"/>
        </w:rPr>
      </w:pPr>
    </w:p>
    <w:p w:rsidR="00DE11D0" w:rsidRDefault="008C473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предоставление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возможности для эффективной самостоятельной работы;</w:t>
      </w:r>
    </w:p>
    <w:p w:rsidR="00DE11D0" w:rsidRDefault="00DE11D0">
      <w:pPr>
        <w:spacing w:line="276" w:lineRule="exact"/>
        <w:rPr>
          <w:sz w:val="20"/>
          <w:szCs w:val="20"/>
        </w:rPr>
      </w:pPr>
    </w:p>
    <w:p w:rsidR="00DE11D0" w:rsidRDefault="008C473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включение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процессы познания и преобразования внешкольной социальной среды.</w:t>
      </w:r>
    </w:p>
    <w:p w:rsidR="00DE11D0" w:rsidRDefault="00DE11D0">
      <w:pPr>
        <w:spacing w:line="18" w:lineRule="exact"/>
        <w:rPr>
          <w:sz w:val="20"/>
          <w:szCs w:val="20"/>
        </w:rPr>
      </w:pPr>
    </w:p>
    <w:p w:rsidR="00DE11D0" w:rsidRDefault="008C4734">
      <w:pPr>
        <w:numPr>
          <w:ilvl w:val="1"/>
          <w:numId w:val="2"/>
        </w:numPr>
        <w:tabs>
          <w:tab w:val="left" w:pos="1414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основе реализации основной образовательной программы лежит </w:t>
      </w:r>
      <w:proofErr w:type="spellStart"/>
      <w:r>
        <w:rPr>
          <w:rFonts w:eastAsia="Times New Roman"/>
          <w:b/>
          <w:bCs/>
          <w:sz w:val="24"/>
          <w:szCs w:val="24"/>
        </w:rPr>
        <w:t>системно­деятельностный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подход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предполагает:</w:t>
      </w:r>
    </w:p>
    <w:p w:rsidR="00DE11D0" w:rsidRDefault="00DE11D0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DE11D0" w:rsidRDefault="008C4734">
      <w:pPr>
        <w:spacing w:line="237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>
        <w:rPr>
          <w:rFonts w:eastAsia="Times New Roman"/>
          <w:sz w:val="24"/>
          <w:szCs w:val="24"/>
        </w:rPr>
        <w:t>полилингвального</w:t>
      </w:r>
      <w:proofErr w:type="spellEnd"/>
      <w:r>
        <w:rPr>
          <w:rFonts w:eastAsia="Times New Roman"/>
          <w:sz w:val="24"/>
          <w:szCs w:val="24"/>
        </w:rPr>
        <w:t xml:space="preserve">, поликультурного и </w:t>
      </w:r>
      <w:proofErr w:type="spellStart"/>
      <w:r>
        <w:rPr>
          <w:rFonts w:eastAsia="Times New Roman"/>
          <w:sz w:val="24"/>
          <w:szCs w:val="24"/>
        </w:rPr>
        <w:t>поликонфессионального</w:t>
      </w:r>
      <w:proofErr w:type="spellEnd"/>
      <w:r>
        <w:rPr>
          <w:rFonts w:eastAsia="Times New Roman"/>
          <w:sz w:val="24"/>
          <w:szCs w:val="24"/>
        </w:rPr>
        <w:t xml:space="preserve"> состава;</w:t>
      </w:r>
    </w:p>
    <w:p w:rsidR="00DE11D0" w:rsidRDefault="00DE11D0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DE11D0" w:rsidRDefault="008C4734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–переход к стратегии социального проектирования и конструирования на основе</w:t>
      </w:r>
    </w:p>
    <w:p w:rsidR="00DE11D0" w:rsidRDefault="00DE11D0">
      <w:pPr>
        <w:spacing w:line="293" w:lineRule="exact"/>
        <w:rPr>
          <w:sz w:val="20"/>
          <w:szCs w:val="20"/>
        </w:rPr>
      </w:pPr>
    </w:p>
    <w:p w:rsidR="00DE11D0" w:rsidRDefault="008C473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DE11D0" w:rsidRDefault="00DE11D0">
      <w:pPr>
        <w:spacing w:line="2" w:lineRule="exact"/>
        <w:rPr>
          <w:sz w:val="20"/>
          <w:szCs w:val="20"/>
        </w:rPr>
      </w:pPr>
    </w:p>
    <w:p w:rsidR="00DE11D0" w:rsidRDefault="008C473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–ориентацию на достижение цели и основного результата образования — развитие</w:t>
      </w:r>
    </w:p>
    <w:p w:rsidR="00DE11D0" w:rsidRDefault="00DE11D0">
      <w:pPr>
        <w:spacing w:line="12" w:lineRule="exact"/>
        <w:rPr>
          <w:sz w:val="20"/>
          <w:szCs w:val="20"/>
        </w:rPr>
      </w:pPr>
    </w:p>
    <w:p w:rsidR="00DE11D0" w:rsidRDefault="008C4734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личности обучающегося на основе освоения универсальных учебных действий, познания и освоения мира;</w:t>
      </w:r>
    </w:p>
    <w:p w:rsidR="00DE11D0" w:rsidRDefault="00DE11D0">
      <w:pPr>
        <w:spacing w:line="13" w:lineRule="exact"/>
        <w:rPr>
          <w:sz w:val="20"/>
          <w:szCs w:val="20"/>
        </w:rPr>
      </w:pPr>
    </w:p>
    <w:p w:rsidR="00DE11D0" w:rsidRDefault="008C473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E11D0" w:rsidRDefault="00DE11D0">
      <w:pPr>
        <w:spacing w:line="13" w:lineRule="exact"/>
        <w:rPr>
          <w:sz w:val="20"/>
          <w:szCs w:val="20"/>
        </w:rPr>
      </w:pPr>
    </w:p>
    <w:p w:rsidR="00DE11D0" w:rsidRDefault="008C473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</w:t>
      </w:r>
      <w:proofErr w:type="spellStart"/>
      <w:proofErr w:type="gramStart"/>
      <w:r>
        <w:rPr>
          <w:rFonts w:eastAsia="Times New Roman"/>
          <w:sz w:val="24"/>
          <w:szCs w:val="24"/>
        </w:rPr>
        <w:t>образовательно­воспитательных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целей и путей их достижения;</w:t>
      </w:r>
    </w:p>
    <w:p w:rsidR="00DE11D0" w:rsidRDefault="00DE11D0">
      <w:pPr>
        <w:spacing w:line="13" w:lineRule="exact"/>
        <w:rPr>
          <w:sz w:val="20"/>
          <w:szCs w:val="20"/>
        </w:rPr>
      </w:pPr>
    </w:p>
    <w:p w:rsidR="00DE11D0" w:rsidRDefault="008C473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DE11D0" w:rsidRDefault="00DE11D0">
      <w:pPr>
        <w:sectPr w:rsidR="00DE11D0">
          <w:pgSz w:w="11900" w:h="16838"/>
          <w:pgMar w:top="710" w:right="846" w:bottom="672" w:left="1440" w:header="0" w:footer="0" w:gutter="0"/>
          <w:cols w:space="720" w:equalWidth="0">
            <w:col w:w="9620"/>
          </w:cols>
        </w:sectPr>
      </w:pPr>
    </w:p>
    <w:p w:rsidR="00DE11D0" w:rsidRDefault="008C473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DE11D0" w:rsidRDefault="00DE11D0">
      <w:pPr>
        <w:spacing w:line="19" w:lineRule="exact"/>
        <w:rPr>
          <w:sz w:val="20"/>
          <w:szCs w:val="20"/>
        </w:rPr>
      </w:pPr>
    </w:p>
    <w:p w:rsidR="00DE11D0" w:rsidRDefault="008C473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обучения.</w:t>
      </w:r>
    </w:p>
    <w:p w:rsidR="00DE11D0" w:rsidRDefault="00DE11D0">
      <w:pPr>
        <w:spacing w:line="1" w:lineRule="exact"/>
        <w:rPr>
          <w:sz w:val="20"/>
          <w:szCs w:val="20"/>
        </w:rPr>
      </w:pPr>
    </w:p>
    <w:p w:rsidR="00DE11D0" w:rsidRDefault="008C473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Начальная школа — особый этап в жизни ребенка, связанный:</w:t>
      </w:r>
    </w:p>
    <w:p w:rsidR="00DE11D0" w:rsidRDefault="00DE11D0">
      <w:pPr>
        <w:spacing w:line="13" w:lineRule="exact"/>
        <w:rPr>
          <w:sz w:val="20"/>
          <w:szCs w:val="20"/>
        </w:rPr>
      </w:pPr>
    </w:p>
    <w:p w:rsidR="00DE11D0" w:rsidRDefault="008C473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изменением при поступлении в школу ведущей деятельности ребенка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DE11D0" w:rsidRDefault="00DE11D0">
      <w:pPr>
        <w:spacing w:line="13" w:lineRule="exact"/>
        <w:rPr>
          <w:sz w:val="20"/>
          <w:szCs w:val="20"/>
        </w:rPr>
      </w:pPr>
    </w:p>
    <w:p w:rsidR="00DE11D0" w:rsidRDefault="008C473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освоением новой социальной позиции, расширением сферы 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DE11D0" w:rsidRDefault="00DE11D0">
      <w:pPr>
        <w:spacing w:line="13" w:lineRule="exact"/>
        <w:rPr>
          <w:sz w:val="20"/>
          <w:szCs w:val="20"/>
        </w:rPr>
      </w:pPr>
    </w:p>
    <w:p w:rsidR="00DE11D0" w:rsidRDefault="008C473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DE11D0" w:rsidRDefault="00DE11D0">
      <w:pPr>
        <w:spacing w:line="2" w:lineRule="exact"/>
        <w:rPr>
          <w:sz w:val="20"/>
          <w:szCs w:val="20"/>
        </w:rPr>
      </w:pPr>
    </w:p>
    <w:p w:rsidR="00DE11D0" w:rsidRDefault="008C4734">
      <w:pPr>
        <w:tabs>
          <w:tab w:val="left" w:pos="960"/>
          <w:tab w:val="left" w:pos="1620"/>
          <w:tab w:val="left" w:pos="3880"/>
          <w:tab w:val="left" w:pos="4560"/>
          <w:tab w:val="left" w:pos="6280"/>
          <w:tab w:val="left" w:pos="7460"/>
          <w:tab w:val="left" w:pos="8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школьника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учиться</w:t>
      </w:r>
    </w:p>
    <w:p w:rsidR="00DE11D0" w:rsidRDefault="00DE11D0">
      <w:pPr>
        <w:spacing w:line="12" w:lineRule="exact"/>
        <w:rPr>
          <w:sz w:val="20"/>
          <w:szCs w:val="20"/>
        </w:rPr>
      </w:pPr>
    </w:p>
    <w:p w:rsidR="00DE11D0" w:rsidRDefault="008C4734">
      <w:pPr>
        <w:numPr>
          <w:ilvl w:val="0"/>
          <w:numId w:val="5"/>
        </w:numPr>
        <w:tabs>
          <w:tab w:val="left" w:pos="47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учебной деятельности;</w:t>
      </w:r>
    </w:p>
    <w:p w:rsidR="00DE11D0" w:rsidRDefault="00DE11D0">
      <w:pPr>
        <w:spacing w:line="13" w:lineRule="exact"/>
        <w:rPr>
          <w:rFonts w:eastAsia="Times New Roman"/>
          <w:sz w:val="24"/>
          <w:szCs w:val="24"/>
        </w:rPr>
      </w:pPr>
    </w:p>
    <w:p w:rsidR="00DE11D0" w:rsidRDefault="008C4734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с изменением при этом самооценки ребенка, которая приобретает черты адекватности и </w:t>
      </w:r>
      <w:proofErr w:type="spellStart"/>
      <w:r>
        <w:rPr>
          <w:rFonts w:eastAsia="Times New Roman"/>
          <w:sz w:val="24"/>
          <w:szCs w:val="24"/>
        </w:rPr>
        <w:t>рефлексивности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E11D0" w:rsidRDefault="00DE11D0">
      <w:pPr>
        <w:spacing w:line="13" w:lineRule="exact"/>
        <w:rPr>
          <w:rFonts w:eastAsia="Times New Roman"/>
          <w:sz w:val="24"/>
          <w:szCs w:val="24"/>
        </w:rPr>
      </w:pPr>
    </w:p>
    <w:p w:rsidR="00DE11D0" w:rsidRDefault="008C4734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с моральным развитием, которое существенным образом связано с характером сотрудничества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DE11D0" w:rsidRDefault="00DE11D0">
      <w:pPr>
        <w:spacing w:line="1" w:lineRule="exact"/>
        <w:rPr>
          <w:rFonts w:eastAsia="Times New Roman"/>
          <w:sz w:val="24"/>
          <w:szCs w:val="24"/>
        </w:rPr>
      </w:pPr>
    </w:p>
    <w:p w:rsidR="00DE11D0" w:rsidRDefault="008C473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Учитываются также </w:t>
      </w:r>
      <w:proofErr w:type="gramStart"/>
      <w:r>
        <w:rPr>
          <w:rFonts w:eastAsia="Times New Roman"/>
          <w:sz w:val="24"/>
          <w:szCs w:val="24"/>
        </w:rPr>
        <w:t>характерные</w:t>
      </w:r>
      <w:proofErr w:type="gramEnd"/>
      <w:r>
        <w:rPr>
          <w:rFonts w:eastAsia="Times New Roman"/>
          <w:sz w:val="24"/>
          <w:szCs w:val="24"/>
        </w:rPr>
        <w:t xml:space="preserve"> для младшего школьного возраста (от 6,5 до 11 лет):</w:t>
      </w:r>
    </w:p>
    <w:p w:rsidR="00DE11D0" w:rsidRDefault="00DE11D0">
      <w:pPr>
        <w:spacing w:line="12" w:lineRule="exact"/>
        <w:rPr>
          <w:rFonts w:eastAsia="Times New Roman"/>
          <w:sz w:val="24"/>
          <w:szCs w:val="24"/>
        </w:rPr>
      </w:pPr>
    </w:p>
    <w:p w:rsidR="00DE11D0" w:rsidRDefault="008C4734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центральные психологические новообразования, формируемые на данном уровне образования: </w:t>
      </w:r>
      <w:proofErr w:type="spellStart"/>
      <w:r>
        <w:rPr>
          <w:rFonts w:eastAsia="Times New Roman"/>
          <w:sz w:val="24"/>
          <w:szCs w:val="24"/>
        </w:rPr>
        <w:t>словесно­логическое</w:t>
      </w:r>
      <w:proofErr w:type="spellEnd"/>
      <w:r>
        <w:rPr>
          <w:rFonts w:eastAsia="Times New Roman"/>
          <w:sz w:val="24"/>
          <w:szCs w:val="24"/>
        </w:rPr>
        <w:t xml:space="preserve">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</w:t>
      </w:r>
      <w:proofErr w:type="spellStart"/>
      <w:proofErr w:type="gramStart"/>
      <w:r>
        <w:rPr>
          <w:rFonts w:eastAsia="Times New Roman"/>
          <w:sz w:val="24"/>
          <w:szCs w:val="24"/>
        </w:rPr>
        <w:t>знаково­символическое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мышление, осуществляемое как моделирование существенных связей и отношений объектов;</w:t>
      </w:r>
    </w:p>
    <w:p w:rsidR="00DE11D0" w:rsidRDefault="00DE11D0">
      <w:pPr>
        <w:spacing w:line="14" w:lineRule="exact"/>
        <w:rPr>
          <w:rFonts w:eastAsia="Times New Roman"/>
          <w:sz w:val="24"/>
          <w:szCs w:val="24"/>
        </w:rPr>
      </w:pPr>
    </w:p>
    <w:p w:rsidR="00DE11D0" w:rsidRDefault="008C4734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</w:t>
      </w:r>
      <w:proofErr w:type="spellStart"/>
      <w:proofErr w:type="gramStart"/>
      <w:r>
        <w:rPr>
          <w:rFonts w:eastAsia="Times New Roman"/>
          <w:sz w:val="24"/>
          <w:szCs w:val="24"/>
        </w:rPr>
        <w:t>учебно­познавательных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социальных мотивов и личностного смысла учения.</w:t>
      </w:r>
    </w:p>
    <w:p w:rsidR="00DE11D0" w:rsidRDefault="00DE11D0">
      <w:pPr>
        <w:spacing w:line="13" w:lineRule="exact"/>
        <w:rPr>
          <w:rFonts w:eastAsia="Times New Roman"/>
          <w:sz w:val="24"/>
          <w:szCs w:val="24"/>
        </w:rPr>
      </w:pPr>
    </w:p>
    <w:p w:rsidR="00DE11D0" w:rsidRDefault="008C4734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DE11D0" w:rsidRDefault="00DE11D0">
      <w:pPr>
        <w:spacing w:line="14" w:lineRule="exact"/>
        <w:rPr>
          <w:rFonts w:eastAsia="Times New Roman"/>
          <w:sz w:val="24"/>
          <w:szCs w:val="24"/>
        </w:rPr>
      </w:pPr>
    </w:p>
    <w:p w:rsidR="00DE11D0" w:rsidRDefault="00603686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732155</wp:posOffset>
            </wp:positionV>
            <wp:extent cx="6105525" cy="17621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734">
        <w:rPr>
          <w:rFonts w:eastAsia="Times New Roman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DE11D0" w:rsidRDefault="00DE11D0">
      <w:pPr>
        <w:spacing w:line="20" w:lineRule="exact"/>
        <w:rPr>
          <w:sz w:val="20"/>
          <w:szCs w:val="20"/>
        </w:rPr>
      </w:pPr>
    </w:p>
    <w:p w:rsidR="00DE11D0" w:rsidRDefault="00DE11D0">
      <w:pPr>
        <w:sectPr w:rsidR="00DE11D0">
          <w:pgSz w:w="11900" w:h="16838"/>
          <w:pgMar w:top="710" w:right="846" w:bottom="1440" w:left="1440" w:header="0" w:footer="0" w:gutter="0"/>
          <w:cols w:space="720" w:equalWidth="0">
            <w:col w:w="9620"/>
          </w:cols>
        </w:sectPr>
      </w:pPr>
    </w:p>
    <w:p w:rsidR="00DE11D0" w:rsidRDefault="00DE11D0">
      <w:pPr>
        <w:spacing w:line="200" w:lineRule="exact"/>
        <w:rPr>
          <w:sz w:val="20"/>
          <w:szCs w:val="20"/>
        </w:rPr>
      </w:pPr>
    </w:p>
    <w:p w:rsidR="00DE11D0" w:rsidRDefault="00DE11D0">
      <w:pPr>
        <w:spacing w:line="357" w:lineRule="exact"/>
        <w:rPr>
          <w:sz w:val="20"/>
          <w:szCs w:val="20"/>
        </w:rPr>
      </w:pPr>
    </w:p>
    <w:p w:rsidR="00DE11D0" w:rsidRDefault="00DE11D0" w:rsidP="00603686">
      <w:pPr>
        <w:tabs>
          <w:tab w:val="left" w:pos="7320"/>
        </w:tabs>
        <w:ind w:left="260"/>
        <w:rPr>
          <w:sz w:val="20"/>
          <w:szCs w:val="20"/>
        </w:rPr>
      </w:pPr>
    </w:p>
    <w:sectPr w:rsidR="00DE11D0" w:rsidSect="00603686">
      <w:type w:val="continuous"/>
      <w:pgSz w:w="11900" w:h="16838"/>
      <w:pgMar w:top="710" w:right="846" w:bottom="56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7F6F3FA"/>
    <w:lvl w:ilvl="0" w:tplc="82DCC562">
      <w:start w:val="1"/>
      <w:numFmt w:val="bullet"/>
      <w:lvlText w:val="\endash "/>
      <w:lvlJc w:val="left"/>
    </w:lvl>
    <w:lvl w:ilvl="1" w:tplc="DC925D74">
      <w:start w:val="1"/>
      <w:numFmt w:val="bullet"/>
      <w:lvlText w:val="В"/>
      <w:lvlJc w:val="left"/>
    </w:lvl>
    <w:lvl w:ilvl="2" w:tplc="8404EFAA">
      <w:numFmt w:val="decimal"/>
      <w:lvlText w:val=""/>
      <w:lvlJc w:val="left"/>
    </w:lvl>
    <w:lvl w:ilvl="3" w:tplc="CCEACADA">
      <w:numFmt w:val="decimal"/>
      <w:lvlText w:val=""/>
      <w:lvlJc w:val="left"/>
    </w:lvl>
    <w:lvl w:ilvl="4" w:tplc="955C8254">
      <w:numFmt w:val="decimal"/>
      <w:lvlText w:val=""/>
      <w:lvlJc w:val="left"/>
    </w:lvl>
    <w:lvl w:ilvl="5" w:tplc="615C697E">
      <w:numFmt w:val="decimal"/>
      <w:lvlText w:val=""/>
      <w:lvlJc w:val="left"/>
    </w:lvl>
    <w:lvl w:ilvl="6" w:tplc="6658DBB2">
      <w:numFmt w:val="decimal"/>
      <w:lvlText w:val=""/>
      <w:lvlJc w:val="left"/>
    </w:lvl>
    <w:lvl w:ilvl="7" w:tplc="FDA8A198">
      <w:numFmt w:val="decimal"/>
      <w:lvlText w:val=""/>
      <w:lvlJc w:val="left"/>
    </w:lvl>
    <w:lvl w:ilvl="8" w:tplc="BED6B9EE">
      <w:numFmt w:val="decimal"/>
      <w:lvlText w:val=""/>
      <w:lvlJc w:val="left"/>
    </w:lvl>
  </w:abstractNum>
  <w:abstractNum w:abstractNumId="1">
    <w:nsid w:val="00003D6C"/>
    <w:multiLevelType w:val="hybridMultilevel"/>
    <w:tmpl w:val="48DA26EC"/>
    <w:lvl w:ilvl="0" w:tplc="923A3822">
      <w:start w:val="1"/>
      <w:numFmt w:val="bullet"/>
      <w:lvlText w:val="-"/>
      <w:lvlJc w:val="left"/>
    </w:lvl>
    <w:lvl w:ilvl="1" w:tplc="DC44B770">
      <w:start w:val="1"/>
      <w:numFmt w:val="bullet"/>
      <w:lvlText w:val="С"/>
      <w:lvlJc w:val="left"/>
    </w:lvl>
    <w:lvl w:ilvl="2" w:tplc="C226C6BC">
      <w:numFmt w:val="decimal"/>
      <w:lvlText w:val=""/>
      <w:lvlJc w:val="left"/>
    </w:lvl>
    <w:lvl w:ilvl="3" w:tplc="AA9CCCD4">
      <w:numFmt w:val="decimal"/>
      <w:lvlText w:val=""/>
      <w:lvlJc w:val="left"/>
    </w:lvl>
    <w:lvl w:ilvl="4" w:tplc="9850D82E">
      <w:numFmt w:val="decimal"/>
      <w:lvlText w:val=""/>
      <w:lvlJc w:val="left"/>
    </w:lvl>
    <w:lvl w:ilvl="5" w:tplc="D6007592">
      <w:numFmt w:val="decimal"/>
      <w:lvlText w:val=""/>
      <w:lvlJc w:val="left"/>
    </w:lvl>
    <w:lvl w:ilvl="6" w:tplc="02D88984">
      <w:numFmt w:val="decimal"/>
      <w:lvlText w:val=""/>
      <w:lvlJc w:val="left"/>
    </w:lvl>
    <w:lvl w:ilvl="7" w:tplc="078CD3EC">
      <w:numFmt w:val="decimal"/>
      <w:lvlText w:val=""/>
      <w:lvlJc w:val="left"/>
    </w:lvl>
    <w:lvl w:ilvl="8" w:tplc="9FEA670A">
      <w:numFmt w:val="decimal"/>
      <w:lvlText w:val=""/>
      <w:lvlJc w:val="left"/>
    </w:lvl>
  </w:abstractNum>
  <w:abstractNum w:abstractNumId="2">
    <w:nsid w:val="00005F90"/>
    <w:multiLevelType w:val="hybridMultilevel"/>
    <w:tmpl w:val="B2E21BA0"/>
    <w:lvl w:ilvl="0" w:tplc="52DE76F2">
      <w:start w:val="1"/>
      <w:numFmt w:val="bullet"/>
      <w:lvlText w:val="и"/>
      <w:lvlJc w:val="left"/>
    </w:lvl>
    <w:lvl w:ilvl="1" w:tplc="7CAA26C2">
      <w:numFmt w:val="decimal"/>
      <w:lvlText w:val=""/>
      <w:lvlJc w:val="left"/>
    </w:lvl>
    <w:lvl w:ilvl="2" w:tplc="5506602E">
      <w:numFmt w:val="decimal"/>
      <w:lvlText w:val=""/>
      <w:lvlJc w:val="left"/>
    </w:lvl>
    <w:lvl w:ilvl="3" w:tplc="21BEF7DE">
      <w:numFmt w:val="decimal"/>
      <w:lvlText w:val=""/>
      <w:lvlJc w:val="left"/>
    </w:lvl>
    <w:lvl w:ilvl="4" w:tplc="8454F5F8">
      <w:numFmt w:val="decimal"/>
      <w:lvlText w:val=""/>
      <w:lvlJc w:val="left"/>
    </w:lvl>
    <w:lvl w:ilvl="5" w:tplc="EF44B426">
      <w:numFmt w:val="decimal"/>
      <w:lvlText w:val=""/>
      <w:lvlJc w:val="left"/>
    </w:lvl>
    <w:lvl w:ilvl="6" w:tplc="ACACB9C4">
      <w:numFmt w:val="decimal"/>
      <w:lvlText w:val=""/>
      <w:lvlJc w:val="left"/>
    </w:lvl>
    <w:lvl w:ilvl="7" w:tplc="149C07D6">
      <w:numFmt w:val="decimal"/>
      <w:lvlText w:val=""/>
      <w:lvlJc w:val="left"/>
    </w:lvl>
    <w:lvl w:ilvl="8" w:tplc="F21CD804">
      <w:numFmt w:val="decimal"/>
      <w:lvlText w:val=""/>
      <w:lvlJc w:val="left"/>
    </w:lvl>
  </w:abstractNum>
  <w:abstractNum w:abstractNumId="3">
    <w:nsid w:val="00006952"/>
    <w:multiLevelType w:val="hybridMultilevel"/>
    <w:tmpl w:val="D57A4220"/>
    <w:lvl w:ilvl="0" w:tplc="50DA325C">
      <w:start w:val="1"/>
      <w:numFmt w:val="bullet"/>
      <w:lvlText w:val="\endash "/>
      <w:lvlJc w:val="left"/>
    </w:lvl>
    <w:lvl w:ilvl="1" w:tplc="39327FFE">
      <w:numFmt w:val="decimal"/>
      <w:lvlText w:val=""/>
      <w:lvlJc w:val="left"/>
    </w:lvl>
    <w:lvl w:ilvl="2" w:tplc="B6788F9C">
      <w:numFmt w:val="decimal"/>
      <w:lvlText w:val=""/>
      <w:lvlJc w:val="left"/>
    </w:lvl>
    <w:lvl w:ilvl="3" w:tplc="DA9299E2">
      <w:numFmt w:val="decimal"/>
      <w:lvlText w:val=""/>
      <w:lvlJc w:val="left"/>
    </w:lvl>
    <w:lvl w:ilvl="4" w:tplc="0D2819F4">
      <w:numFmt w:val="decimal"/>
      <w:lvlText w:val=""/>
      <w:lvlJc w:val="left"/>
    </w:lvl>
    <w:lvl w:ilvl="5" w:tplc="13E0F3CC">
      <w:numFmt w:val="decimal"/>
      <w:lvlText w:val=""/>
      <w:lvlJc w:val="left"/>
    </w:lvl>
    <w:lvl w:ilvl="6" w:tplc="5E00A5AA">
      <w:numFmt w:val="decimal"/>
      <w:lvlText w:val=""/>
      <w:lvlJc w:val="left"/>
    </w:lvl>
    <w:lvl w:ilvl="7" w:tplc="043E3A12">
      <w:numFmt w:val="decimal"/>
      <w:lvlText w:val=""/>
      <w:lvlJc w:val="left"/>
    </w:lvl>
    <w:lvl w:ilvl="8" w:tplc="372E6C64">
      <w:numFmt w:val="decimal"/>
      <w:lvlText w:val=""/>
      <w:lvlJc w:val="left"/>
    </w:lvl>
  </w:abstractNum>
  <w:abstractNum w:abstractNumId="4">
    <w:nsid w:val="000072AE"/>
    <w:multiLevelType w:val="hybridMultilevel"/>
    <w:tmpl w:val="982AEB94"/>
    <w:lvl w:ilvl="0" w:tplc="24400F52">
      <w:start w:val="1"/>
      <w:numFmt w:val="bullet"/>
      <w:lvlText w:val="\endash "/>
      <w:lvlJc w:val="left"/>
    </w:lvl>
    <w:lvl w:ilvl="1" w:tplc="433E01BA">
      <w:numFmt w:val="decimal"/>
      <w:lvlText w:val=""/>
      <w:lvlJc w:val="left"/>
    </w:lvl>
    <w:lvl w:ilvl="2" w:tplc="B9EE5862">
      <w:numFmt w:val="decimal"/>
      <w:lvlText w:val=""/>
      <w:lvlJc w:val="left"/>
    </w:lvl>
    <w:lvl w:ilvl="3" w:tplc="38547F38">
      <w:numFmt w:val="decimal"/>
      <w:lvlText w:val=""/>
      <w:lvlJc w:val="left"/>
    </w:lvl>
    <w:lvl w:ilvl="4" w:tplc="E6061A14">
      <w:numFmt w:val="decimal"/>
      <w:lvlText w:val=""/>
      <w:lvlJc w:val="left"/>
    </w:lvl>
    <w:lvl w:ilvl="5" w:tplc="CFE2C0AC">
      <w:numFmt w:val="decimal"/>
      <w:lvlText w:val=""/>
      <w:lvlJc w:val="left"/>
    </w:lvl>
    <w:lvl w:ilvl="6" w:tplc="FF368760">
      <w:numFmt w:val="decimal"/>
      <w:lvlText w:val=""/>
      <w:lvlJc w:val="left"/>
    </w:lvl>
    <w:lvl w:ilvl="7" w:tplc="D8921266">
      <w:numFmt w:val="decimal"/>
      <w:lvlText w:val=""/>
      <w:lvlJc w:val="left"/>
    </w:lvl>
    <w:lvl w:ilvl="8" w:tplc="436E544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11D0"/>
    <w:rsid w:val="00390A39"/>
    <w:rsid w:val="00465914"/>
    <w:rsid w:val="00603686"/>
    <w:rsid w:val="00784074"/>
    <w:rsid w:val="008C4734"/>
    <w:rsid w:val="00A67D69"/>
    <w:rsid w:val="00AE2CB3"/>
    <w:rsid w:val="00D64241"/>
    <w:rsid w:val="00DE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Школа57</cp:lastModifiedBy>
  <cp:revision>8</cp:revision>
  <dcterms:created xsi:type="dcterms:W3CDTF">2019-09-23T15:48:00Z</dcterms:created>
  <dcterms:modified xsi:type="dcterms:W3CDTF">2019-09-25T14:29:00Z</dcterms:modified>
</cp:coreProperties>
</file>