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87" w:rsidRDefault="00A65D87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65D87">
        <w:rPr>
          <w:rStyle w:val="a3"/>
          <w:rFonts w:ascii="Verdana" w:hAnsi="Verdana"/>
          <w:color w:val="000000"/>
          <w:sz w:val="28"/>
          <w:szCs w:val="28"/>
          <w:shd w:val="clear" w:color="auto" w:fill="FFFFFF"/>
        </w:rPr>
        <w:t>Так почему в семь?</w:t>
      </w:r>
      <w:r w:rsidRPr="00A65D87">
        <w:rPr>
          <w:rFonts w:ascii="Verdana" w:hAnsi="Verdana"/>
          <w:color w:val="000000"/>
          <w:sz w:val="28"/>
          <w:szCs w:val="28"/>
        </w:rPr>
        <w:br/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Психологи утверждают, что в семь лет происходит очередной возрастной кризис в развитии ребенка. В результате этой психологической перестройки ребенок становится более зрелой личностью. Именно семилетний возраст – оптимальное время для поступления в школу. Благодаря определенному уровню зрелости мозговых структур (особенно лобных долей) ребенок ведет себя уже иначе, чем в детском</w:t>
      </w:r>
      <w:r w:rsidR="00DB43EE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саду.</w:t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 7 лет происходит смена </w:t>
      </w:r>
      <w:proofErr w:type="spell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доминантности</w:t>
      </w:r>
      <w:proofErr w:type="spell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полушария с левого на правое (у большинства), и за счет этого происходит определение ведущей руки: с левой на </w:t>
      </w:r>
      <w:proofErr w:type="gram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правую</w:t>
      </w:r>
      <w:proofErr w:type="gram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(опять же у большинства). </w:t>
      </w:r>
      <w:r w:rsidRPr="00A65D87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Разница в возрасте между 6 и 7 годами – всего 12 месяцев, между 6,5 и 7 – лишь полгода. Однако с психологической точки зрения отличия между детьми этих возрастов очень существенны.</w:t>
      </w:r>
      <w:r w:rsidRPr="00A65D87">
        <w:rPr>
          <w:rFonts w:ascii="Verdana" w:hAnsi="Verdana"/>
          <w:b/>
          <w:i/>
          <w:color w:val="000000"/>
          <w:sz w:val="28"/>
          <w:szCs w:val="28"/>
        </w:rPr>
        <w:br/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Шестилетний (6,5 – летний) ребенок, как правило, «захвачен» игрой. Это ведущая деятельность старшего дошкольника. Обычно это сюжетно-ролевые иг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ры или социально- ролевые игры.</w:t>
      </w:r>
    </w:p>
    <w:p w:rsidR="00FE6126" w:rsidRPr="00A65D87" w:rsidRDefault="00A65D87">
      <w:pPr>
        <w:rPr>
          <w:rFonts w:ascii="Times New Roman" w:hAnsi="Times New Roman" w:cs="Times New Roman"/>
          <w:sz w:val="28"/>
          <w:szCs w:val="28"/>
        </w:rPr>
      </w:pP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Семилетний ребенок тоже играет (как правило, это волейбол, футбол, настольно-печатные игры), но уже отдает предпочтение учебной деятельности. Узнавать что-нибудь новое, увлечься этим процессом – характерно именно для семилеток. Шестилетний ребенок если и будет чем-то заниматься, то его деятельность основана на том, что ему хочется делать, а семилетний уже будет заниматься и потому, что «это надо».</w:t>
      </w:r>
      <w:bookmarkStart w:id="0" w:name="_GoBack"/>
      <w:bookmarkEnd w:id="0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Ребенок шести лет ведет себя очень непосредственно. Он может встать во время занятия и пойти поиграть, т.е. ведет себя как хочет. Ребенок семи лет так не поступит, его поведение становится сложным. Он уже в состоянии подчинять себя некоторым общественным нормам поведения.</w:t>
      </w:r>
      <w:r w:rsidRPr="00A65D87">
        <w:rPr>
          <w:rFonts w:ascii="Verdana" w:hAnsi="Verdana"/>
          <w:color w:val="000000"/>
          <w:sz w:val="28"/>
          <w:szCs w:val="28"/>
        </w:rPr>
        <w:br/>
      </w:r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В семь лет у ребенка изменяется и самооценка. У дошкольников она несколько завышена, </w:t>
      </w:r>
      <w:proofErr w:type="spellStart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недифференцирована</w:t>
      </w:r>
      <w:proofErr w:type="spellEnd"/>
      <w:r w:rsidRPr="00A65D87">
        <w:rPr>
          <w:rFonts w:ascii="Verdana" w:hAnsi="Verdana"/>
          <w:color w:val="000000"/>
          <w:sz w:val="28"/>
          <w:szCs w:val="28"/>
          <w:shd w:val="clear" w:color="auto" w:fill="FFFFFF"/>
        </w:rPr>
        <w:t>. Оценку своей деятельности ребенок воспринимает как оценку своей личности в целом. Семилетки начинают различать внутренние и внешние стороны своей личности, осознают свои внутренние переживания. На одном из занятий с детьми психолог показа картинку, иллюстрирующую неудачную деятельность ребенка (нес ведро с водой и уронил его), шестилетка ответил: «Ведро тяжелое», а семилетка сказал: «Ребенок еще маленький и слабый».</w:t>
      </w:r>
      <w:r w:rsidRPr="00A65D87">
        <w:rPr>
          <w:rFonts w:ascii="Verdana" w:hAnsi="Verdana"/>
          <w:color w:val="000000"/>
          <w:sz w:val="28"/>
          <w:szCs w:val="28"/>
        </w:rPr>
        <w:br/>
      </w:r>
    </w:p>
    <w:sectPr w:rsidR="00FE6126" w:rsidRPr="00A65D87" w:rsidSect="00DB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D87"/>
    <w:rsid w:val="005D23E6"/>
    <w:rsid w:val="00A65D87"/>
    <w:rsid w:val="00DB43EE"/>
    <w:rsid w:val="00FE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школа 57</cp:lastModifiedBy>
  <cp:revision>2</cp:revision>
  <cp:lastPrinted>2018-01-24T07:24:00Z</cp:lastPrinted>
  <dcterms:created xsi:type="dcterms:W3CDTF">2015-01-23T10:56:00Z</dcterms:created>
  <dcterms:modified xsi:type="dcterms:W3CDTF">2018-01-24T07:24:00Z</dcterms:modified>
</cp:coreProperties>
</file>